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41" w:rsidRDefault="00A65541">
      <w:pPr>
        <w:rPr>
          <w:sz w:val="28"/>
          <w:szCs w:val="28"/>
          <w:lang/>
        </w:rPr>
      </w:pPr>
      <w:bookmarkStart w:id="0" w:name="_GoBack"/>
      <w:bookmarkEnd w:id="0"/>
      <w:r w:rsidRPr="00E54080">
        <w:rPr>
          <w:sz w:val="28"/>
          <w:szCs w:val="28"/>
          <w:lang w:val="ru-RU"/>
        </w:rPr>
        <w:t>ПРЕДШКОЛСКА УСТАНОВА “ЧУКАРИЦА”</w:t>
      </w:r>
      <w:r w:rsidRPr="00E54080">
        <w:rPr>
          <w:sz w:val="28"/>
          <w:szCs w:val="28"/>
          <w:lang w:val="ru-RU"/>
        </w:rPr>
        <w:br/>
        <w:t>БЕОГРАД</w:t>
      </w:r>
      <w:r w:rsidRPr="00E54080">
        <w:rPr>
          <w:sz w:val="28"/>
          <w:szCs w:val="28"/>
          <w:lang w:val="ru-RU"/>
        </w:rPr>
        <w:br/>
        <w:t>Ул. Пожешка број 28</w:t>
      </w:r>
      <w:r w:rsidRPr="00E54080">
        <w:rPr>
          <w:sz w:val="28"/>
          <w:szCs w:val="28"/>
          <w:lang w:val="ru-RU"/>
        </w:rPr>
        <w:br/>
      </w:r>
      <w:r w:rsidRPr="00D750D1">
        <w:rPr>
          <w:color w:val="000000"/>
          <w:lang w:val="ru-RU"/>
        </w:rPr>
        <w:t>Дел.бр</w:t>
      </w:r>
      <w:r>
        <w:rPr>
          <w:color w:val="000000"/>
          <w:lang/>
        </w:rPr>
        <w:t>:</w:t>
      </w:r>
      <w:r w:rsidRPr="00E54080">
        <w:rPr>
          <w:sz w:val="28"/>
          <w:szCs w:val="28"/>
          <w:lang w:val="ru-RU"/>
        </w:rPr>
        <w:t xml:space="preserve"> 86</w:t>
      </w:r>
      <w:r w:rsidRPr="00D750D1">
        <w:rPr>
          <w:sz w:val="28"/>
          <w:szCs w:val="28"/>
          <w:lang w:val="ru-RU"/>
        </w:rPr>
        <w:t>8</w:t>
      </w:r>
    </w:p>
    <w:p w:rsidR="00A65541" w:rsidRPr="00E54080" w:rsidRDefault="00A65541">
      <w:pPr>
        <w:rPr>
          <w:sz w:val="28"/>
          <w:szCs w:val="28"/>
          <w:lang w:val="ru-RU"/>
        </w:rPr>
      </w:pPr>
      <w:r>
        <w:rPr>
          <w:sz w:val="28"/>
          <w:szCs w:val="28"/>
          <w:lang/>
        </w:rPr>
        <w:t>24.3.2020.</w:t>
      </w:r>
      <w:r w:rsidRPr="00E54080">
        <w:rPr>
          <w:sz w:val="28"/>
          <w:szCs w:val="28"/>
          <w:lang w:val="ru-RU"/>
        </w:rPr>
        <w:br/>
      </w:r>
      <w:r w:rsidRPr="00E54080">
        <w:rPr>
          <w:sz w:val="28"/>
          <w:szCs w:val="28"/>
          <w:lang w:val="ru-RU"/>
        </w:rPr>
        <w:br/>
      </w:r>
      <w:r w:rsidRPr="00E54080">
        <w:rPr>
          <w:sz w:val="28"/>
          <w:szCs w:val="28"/>
          <w:lang w:val="ru-RU"/>
        </w:rPr>
        <w:br/>
      </w:r>
      <w:r w:rsidRPr="00E54080">
        <w:rPr>
          <w:sz w:val="28"/>
          <w:szCs w:val="28"/>
          <w:lang w:val="ru-RU"/>
        </w:rPr>
        <w:br/>
        <w:t xml:space="preserve">                            </w:t>
      </w:r>
      <w:r w:rsidRPr="00E54080">
        <w:rPr>
          <w:b/>
          <w:sz w:val="28"/>
          <w:szCs w:val="28"/>
          <w:lang w:val="ru-RU"/>
        </w:rPr>
        <w:t>ОБЛИЦИ РАДА СА ДЕЦОМ ПО ВРТИЋИМА</w:t>
      </w:r>
      <w:r w:rsidRPr="00E54080">
        <w:rPr>
          <w:sz w:val="28"/>
          <w:szCs w:val="28"/>
          <w:lang w:val="ru-RU"/>
        </w:rPr>
        <w:br/>
      </w:r>
      <w:r w:rsidRPr="00E54080">
        <w:rPr>
          <w:sz w:val="28"/>
          <w:szCs w:val="28"/>
          <w:lang w:val="ru-RU"/>
        </w:rPr>
        <w:br/>
      </w:r>
      <w:r w:rsidRPr="00E54080">
        <w:rPr>
          <w:sz w:val="28"/>
          <w:szCs w:val="28"/>
          <w:lang w:val="ru-RU"/>
        </w:rPr>
        <w:br/>
      </w:r>
      <w:r w:rsidRPr="00E54080">
        <w:rPr>
          <w:sz w:val="28"/>
          <w:szCs w:val="28"/>
          <w:lang w:val="ru-RU"/>
        </w:rPr>
        <w:br/>
        <w:t>1. “СВЕТИ САВА”, Пожешка бр. 28, тел. 3556-745 (ј, в, ппп ц )</w:t>
      </w:r>
      <w:r w:rsidRPr="00E54080">
        <w:rPr>
          <w:sz w:val="28"/>
          <w:szCs w:val="28"/>
          <w:lang w:val="ru-RU"/>
        </w:rPr>
        <w:br/>
        <w:t>2. “РАДОСНО ДЕТИЊСТВО”, Боре Марковића бр. 27, тел. 3558-889 (ј, в, ппп ц, ппп 4 ч)</w:t>
      </w:r>
      <w:r w:rsidRPr="00E54080">
        <w:rPr>
          <w:sz w:val="28"/>
          <w:szCs w:val="28"/>
          <w:lang w:val="ru-RU"/>
        </w:rPr>
        <w:br/>
        <w:t>3. “РОДА”, Београдског батаљона бр. 9а, тел. 3552-742 (в, ппп ц)</w:t>
      </w:r>
      <w:r w:rsidRPr="00E54080">
        <w:rPr>
          <w:sz w:val="28"/>
          <w:szCs w:val="28"/>
          <w:lang w:val="ru-RU"/>
        </w:rPr>
        <w:br/>
        <w:t>4. “ЖИРИЋ”, Кнеза Вишеслава бр. 72, тел. 3559-475 (в, ппп ц)</w:t>
      </w:r>
      <w:r w:rsidRPr="00E54080">
        <w:rPr>
          <w:sz w:val="28"/>
          <w:szCs w:val="28"/>
          <w:lang w:val="ru-RU"/>
        </w:rPr>
        <w:br/>
        <w:t>5. “НЕВЕН”, Пожешка бр. 168, тел. 3550-158 (ј, в, ппп ц, ппп 4 ч)</w:t>
      </w:r>
      <w:r w:rsidRPr="00E54080">
        <w:rPr>
          <w:sz w:val="28"/>
          <w:szCs w:val="28"/>
          <w:lang w:val="ru-RU"/>
        </w:rPr>
        <w:br/>
        <w:t>6. “СУНЦЕ”, Беле воде, Радивоја Ракоњца бр. 4а, тел. 2513-335 (ј, в, ппп ц, ппп 4 ч)</w:t>
      </w:r>
      <w:r w:rsidRPr="00E54080">
        <w:rPr>
          <w:sz w:val="28"/>
          <w:szCs w:val="28"/>
          <w:lang w:val="ru-RU"/>
        </w:rPr>
        <w:br/>
        <w:t>7. “САЊАЛИЦА”, Јабланичка бр. 20, тел. 2393-161 (ј, в, ппп ц, ппп 4 ч)</w:t>
      </w:r>
      <w:r w:rsidRPr="00E54080">
        <w:rPr>
          <w:sz w:val="28"/>
          <w:szCs w:val="28"/>
          <w:lang w:val="ru-RU"/>
        </w:rPr>
        <w:br/>
        <w:t>8. “КОШУТА”, Жарково, Димитрија Аврамовића бр. 17, тел. 2510-033 (ј, в, ппп ц, ппп 4 ч)</w:t>
      </w:r>
      <w:r w:rsidRPr="00E54080">
        <w:rPr>
          <w:sz w:val="28"/>
          <w:szCs w:val="28"/>
          <w:lang w:val="ru-RU"/>
        </w:rPr>
        <w:br/>
        <w:t>9. “ДЕЧЈИ ГАЈ”, Церак – Виногради, Платана бр. 8, тел. 2512-202 (ј, в, ппп ц,)</w:t>
      </w:r>
      <w:r w:rsidRPr="00E54080">
        <w:rPr>
          <w:sz w:val="28"/>
          <w:szCs w:val="28"/>
          <w:lang w:val="ru-RU"/>
        </w:rPr>
        <w:br/>
        <w:t>10. “ВЕСЕЉКО”, Железник, Авалска бр. 17, тел. 2570-257 (ј, в, ппп ц, ппп 4 ч)</w:t>
      </w:r>
      <w:r w:rsidRPr="00E54080">
        <w:rPr>
          <w:sz w:val="28"/>
          <w:szCs w:val="28"/>
          <w:lang w:val="ru-RU"/>
        </w:rPr>
        <w:br/>
        <w:t>11. “ЦВРЧАК”, Умка, 13. октобра 33-35, тел. 8025-947 (ј, в, ппп ц, ппп 4 ч)</w:t>
      </w:r>
      <w:r w:rsidRPr="00E54080">
        <w:rPr>
          <w:sz w:val="28"/>
          <w:szCs w:val="28"/>
          <w:lang w:val="ru-RU"/>
        </w:rPr>
        <w:br/>
        <w:t>12. “ГОРИЦА”, Сремчица, Томаса Едисона 1, тел. 2526-274 (ј, в, ппп ц, ппп 4 ч)</w:t>
      </w:r>
      <w:r w:rsidRPr="00E54080">
        <w:rPr>
          <w:sz w:val="28"/>
          <w:szCs w:val="28"/>
          <w:lang w:val="ru-RU"/>
        </w:rPr>
        <w:br/>
        <w:t>13. “ПЛАВИ ЧУПЕРАК”, Железник, Свете Милутиновића бр. 21, тел. 2570-425 (в, ппп ц)</w:t>
      </w:r>
      <w:r w:rsidRPr="00E54080">
        <w:rPr>
          <w:sz w:val="28"/>
          <w:szCs w:val="28"/>
          <w:lang w:val="ru-RU"/>
        </w:rPr>
        <w:br/>
        <w:t>14. “ДУГА”, Младена Митрића бр. 5, тел. 3546-295 (в, ппп ц)</w:t>
      </w:r>
      <w:r w:rsidRPr="00E54080">
        <w:rPr>
          <w:sz w:val="28"/>
          <w:szCs w:val="28"/>
          <w:lang w:val="ru-RU"/>
        </w:rPr>
        <w:br/>
        <w:t>15. “БУБАМАРА”, Рушањ, 13. септембра бр. 27, тел. 8001-331 (в, ппп ц)</w:t>
      </w:r>
      <w:r w:rsidRPr="00E54080">
        <w:rPr>
          <w:sz w:val="28"/>
          <w:szCs w:val="28"/>
          <w:lang w:val="ru-RU"/>
        </w:rPr>
        <w:br/>
        <w:t>16. “ЦАРИЋ”, Младена Митрића бб, тел. 2520-340 (ј, в, ппп ц, ппп 4 ч)</w:t>
      </w:r>
      <w:r w:rsidRPr="00E54080">
        <w:rPr>
          <w:sz w:val="28"/>
          <w:szCs w:val="28"/>
          <w:lang w:val="ru-RU"/>
        </w:rPr>
        <w:br/>
        <w:t>17. “БАЈКА”, Требевићка бр. 28, тел. 3547-155 (ј, в, ппп ц)</w:t>
      </w:r>
      <w:r w:rsidRPr="00E54080">
        <w:rPr>
          <w:sz w:val="28"/>
          <w:szCs w:val="28"/>
          <w:lang w:val="ru-RU"/>
        </w:rPr>
        <w:br/>
        <w:t>18. “ПЛАВА ПТИЦА”, Виноградски  венац 42, тел. 6363-014, 6363-015 (ј, в, ппп ц)</w:t>
      </w:r>
      <w:r w:rsidRPr="00E54080">
        <w:rPr>
          <w:sz w:val="28"/>
          <w:szCs w:val="28"/>
          <w:lang w:val="ru-RU"/>
        </w:rPr>
        <w:br/>
        <w:t>19. “МАШТАЛИЦА”, Карађорђева 14, тел. 8071-343 (ј, в, ппп ц, ппп 4 ч)</w:t>
      </w:r>
      <w:r w:rsidRPr="00E54080">
        <w:rPr>
          <w:sz w:val="28"/>
          <w:szCs w:val="28"/>
          <w:lang w:val="ru-RU"/>
        </w:rPr>
        <w:br/>
        <w:t>20. “ДЕЧЈИ КЛУБ”, Илије Стојадиновића 87 (в, ппп ц, ппп 4 ч)</w:t>
      </w:r>
      <w:r w:rsidRPr="00E54080">
        <w:rPr>
          <w:sz w:val="28"/>
          <w:szCs w:val="28"/>
          <w:lang w:val="ru-RU"/>
        </w:rPr>
        <w:br/>
        <w:t>21. “ЂУРЂЕВАК”, Зрмањска 1, тел.3545-717 (ј, в, ппп ц)</w:t>
      </w:r>
    </w:p>
    <w:p w:rsidR="00A65541" w:rsidRPr="00E54080" w:rsidRDefault="00A65541">
      <w:pPr>
        <w:rPr>
          <w:sz w:val="28"/>
          <w:szCs w:val="28"/>
          <w:lang w:val="ru-RU"/>
        </w:rPr>
      </w:pPr>
    </w:p>
    <w:p w:rsidR="00A65541" w:rsidRPr="00E54080" w:rsidRDefault="00A65541">
      <w:pPr>
        <w:rPr>
          <w:sz w:val="28"/>
          <w:szCs w:val="28"/>
          <w:lang w:val="ru-RU"/>
        </w:rPr>
      </w:pPr>
    </w:p>
    <w:p w:rsidR="00A65541" w:rsidRPr="00E54080" w:rsidRDefault="00A65541">
      <w:pPr>
        <w:rPr>
          <w:sz w:val="28"/>
          <w:szCs w:val="28"/>
          <w:lang w:val="ru-RU"/>
        </w:rPr>
      </w:pPr>
      <w:r w:rsidRPr="00E54080">
        <w:rPr>
          <w:sz w:val="28"/>
          <w:szCs w:val="28"/>
          <w:lang w:val="ru-RU"/>
        </w:rPr>
        <w:t>ЛЕГЕНДА:</w:t>
      </w:r>
    </w:p>
    <w:p w:rsidR="00A65541" w:rsidRPr="00E54080" w:rsidRDefault="00A65541">
      <w:pPr>
        <w:rPr>
          <w:lang w:val="ru-RU"/>
        </w:rPr>
      </w:pPr>
      <w:bookmarkStart w:id="1" w:name="_heading=h.gjdgxs" w:colFirst="0" w:colLast="0"/>
      <w:bookmarkEnd w:id="1"/>
      <w:r w:rsidRPr="00E54080">
        <w:rPr>
          <w:lang w:val="ru-RU"/>
        </w:rPr>
        <w:t>ј - јасле</w:t>
      </w:r>
    </w:p>
    <w:p w:rsidR="00A65541" w:rsidRPr="00E54080" w:rsidRDefault="00A65541">
      <w:pPr>
        <w:rPr>
          <w:lang w:val="ru-RU"/>
        </w:rPr>
      </w:pPr>
      <w:bookmarkStart w:id="2" w:name="_heading=h.4knm8fddo3nd" w:colFirst="0" w:colLast="0"/>
      <w:bookmarkEnd w:id="2"/>
      <w:r w:rsidRPr="00E54080">
        <w:rPr>
          <w:lang w:val="ru-RU"/>
        </w:rPr>
        <w:t>в- вртић</w:t>
      </w:r>
    </w:p>
    <w:p w:rsidR="00A65541" w:rsidRPr="00E54080" w:rsidRDefault="00A65541">
      <w:pPr>
        <w:rPr>
          <w:lang w:val="ru-RU"/>
        </w:rPr>
      </w:pPr>
      <w:bookmarkStart w:id="3" w:name="_heading=h.rxzp2ncocns4" w:colFirst="0" w:colLast="0"/>
      <w:bookmarkEnd w:id="3"/>
      <w:r w:rsidRPr="00E54080">
        <w:rPr>
          <w:lang w:val="ru-RU"/>
        </w:rPr>
        <w:t xml:space="preserve">пппц - целодневни припремни предшколски програм </w:t>
      </w:r>
    </w:p>
    <w:p w:rsidR="00A65541" w:rsidRPr="00E54080" w:rsidRDefault="00A65541">
      <w:pPr>
        <w:rPr>
          <w:lang w:val="ru-RU"/>
        </w:rPr>
      </w:pPr>
      <w:bookmarkStart w:id="4" w:name="_heading=h.6ay9ymojqukq" w:colFirst="0" w:colLast="0"/>
      <w:bookmarkEnd w:id="4"/>
      <w:r w:rsidRPr="00E54080">
        <w:rPr>
          <w:lang w:val="ru-RU"/>
        </w:rPr>
        <w:t>ппп4 - полудневни припремни предшколски програм (мала школа)</w:t>
      </w:r>
    </w:p>
    <w:sectPr w:rsidR="00A65541" w:rsidRPr="00E54080" w:rsidSect="00E77F95">
      <w:pgSz w:w="12240" w:h="15840"/>
      <w:pgMar w:top="1440" w:right="338" w:bottom="1440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0CB"/>
    <w:rsid w:val="002731E3"/>
    <w:rsid w:val="00807155"/>
    <w:rsid w:val="00A040CB"/>
    <w:rsid w:val="00A5490A"/>
    <w:rsid w:val="00A65541"/>
    <w:rsid w:val="00CA6E28"/>
    <w:rsid w:val="00D750D1"/>
    <w:rsid w:val="00DC08D0"/>
    <w:rsid w:val="00E54080"/>
    <w:rsid w:val="00E7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F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F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F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7F9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7F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7F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77F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77F9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267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“ЧУКАРИЦА”</dc:title>
  <dc:subject/>
  <dc:creator>Cukarica6</dc:creator>
  <cp:keywords/>
  <dc:description/>
  <cp:lastModifiedBy>Direktor</cp:lastModifiedBy>
  <cp:revision>2</cp:revision>
  <dcterms:created xsi:type="dcterms:W3CDTF">2020-03-24T08:57:00Z</dcterms:created>
  <dcterms:modified xsi:type="dcterms:W3CDTF">2020-03-24T08:57:00Z</dcterms:modified>
</cp:coreProperties>
</file>