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1E" w:rsidRPr="00C84015" w:rsidRDefault="00491A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</w:t>
      </w:r>
      <w:r w:rsidR="00C84015">
        <w:rPr>
          <w:lang w:val="sr-Cyrl-RS"/>
        </w:rPr>
        <w:t xml:space="preserve">                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>СЛИКОВНИЦЕ</w:t>
      </w:r>
    </w:p>
    <w:p w:rsidR="005C4611" w:rsidRPr="00C84015" w:rsidRDefault="005C4611" w:rsidP="00BF7E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88" w:rsidRPr="00C84015" w:rsidRDefault="00323EF3" w:rsidP="008208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Раним читањем сликовница деци 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>градимо чврсте темеље</w:t>
      </w:r>
      <w:r w:rsidR="00EE3B14">
        <w:rPr>
          <w:rFonts w:ascii="Times New Roman" w:hAnsi="Times New Roman" w:cs="Times New Roman"/>
          <w:sz w:val="24"/>
          <w:szCs w:val="24"/>
        </w:rPr>
        <w:t>,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па осим развоја менталних способности истовремено утичемо на дететов поглед на свет и помажемо му да се носи са разним изазовима у животу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Велички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3B14">
        <w:rPr>
          <w:rFonts w:ascii="Times New Roman" w:hAnsi="Times New Roman" w:cs="Times New Roman"/>
          <w:sz w:val="24"/>
          <w:szCs w:val="24"/>
        </w:rPr>
        <w:t xml:space="preserve"> 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>2011.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BE4DAD" w:rsidRPr="00C84015" w:rsidRDefault="00820888" w:rsidP="008208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 Дефиниција са којом је сагласан већи број стручњака из различитих области јесте она по којој сликовнице јесу : прво ликовно-литерарно дело које</w:t>
      </w:r>
      <w:r w:rsidR="008F593E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дете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сусреће и доживљава својим различитим чулима. (Вердоник,2018.)</w:t>
      </w:r>
    </w:p>
    <w:p w:rsidR="00323EF3" w:rsidRPr="00C84015" w:rsidRDefault="00BE4DAD" w:rsidP="00323EF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Читањем сликовница уводимо дете у свет</w:t>
      </w:r>
      <w:r w:rsidR="00FC1C95">
        <w:rPr>
          <w:rFonts w:ascii="Times New Roman" w:hAnsi="Times New Roman" w:cs="Times New Roman"/>
          <w:sz w:val="24"/>
          <w:szCs w:val="24"/>
          <w:lang w:val="sr-Cyrl-RS"/>
        </w:rPr>
        <w:t xml:space="preserve"> књига и споз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наје нових дим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ензија. Ако читање буде забавно, дете ће га заволети, ако нe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, бежаће од њега. Предност сликовница јесте та што слику може „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читати“ дете било ког узраста, 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било којег матерњег језика, различитог нивоа језичке развијености. Радозналост и интересовање детета за сликовницу јесу први кораци за њено успешно коришћење. Код деце треб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а развијати љубав према књизи, т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о се п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остиже на различите начине: 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ити прави модел односно потребно је да вас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дете види како ви читате, читајте заједно са децом,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разгледајте сликовнице уз казив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ање деци садржаја сликовнице, 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причање прича и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ли читање сликовница и књига , 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прављење мал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их библиотека у кући и вртићу,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посета библиотекама.</w:t>
      </w:r>
    </w:p>
    <w:p w:rsidR="00323EF3" w:rsidRPr="00C84015" w:rsidRDefault="00EE3B14" w:rsidP="00323E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E4DAD" w:rsidRPr="00C84015">
        <w:rPr>
          <w:rFonts w:ascii="Times New Roman" w:hAnsi="Times New Roman" w:cs="Times New Roman"/>
          <w:sz w:val="24"/>
          <w:szCs w:val="24"/>
          <w:lang w:val="sr-Cyrl-RS"/>
        </w:rPr>
        <w:t>Читање предстваљ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а забаван и природан нач</w:t>
      </w:r>
      <w:r w:rsidR="00FC1C95">
        <w:rPr>
          <w:rFonts w:ascii="Times New Roman" w:hAnsi="Times New Roman" w:cs="Times New Roman"/>
          <w:sz w:val="24"/>
          <w:szCs w:val="24"/>
          <w:lang w:val="sr-Cyrl-RS"/>
        </w:rPr>
        <w:t>ин увајања знања и вештина потр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ебне за живот, заједничким читањем сликовница делујемо на пуно аспеката развоја детета : емотивну повезаност, развијање пажње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визуелне, слушне), развијање м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оторике и сензорних доживљаја, развој комуникацијских компетенција( развој разумевања и продукције говора, богаћења речника, проширавање лексичког , синтакс</w:t>
      </w:r>
      <w:r>
        <w:rPr>
          <w:rFonts w:ascii="Times New Roman" w:hAnsi="Times New Roman" w:cs="Times New Roman"/>
          <w:sz w:val="24"/>
          <w:szCs w:val="24"/>
          <w:lang w:val="sr-Cyrl-RS"/>
        </w:rPr>
        <w:t>ичког и сематичког дела говора).</w:t>
      </w:r>
    </w:p>
    <w:p w:rsidR="00BE4DAD" w:rsidRPr="00C84015" w:rsidRDefault="00EE3B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277E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Коришћење </w:t>
      </w:r>
      <w:r w:rsidR="00323EF3" w:rsidRPr="00C84015">
        <w:rPr>
          <w:rFonts w:ascii="Times New Roman" w:hAnsi="Times New Roman" w:cs="Times New Roman"/>
          <w:sz w:val="24"/>
          <w:szCs w:val="24"/>
          <w:lang w:val="sr-Cyrl-RS"/>
        </w:rPr>
        <w:t>сликовница условљ</w:t>
      </w:r>
      <w:r w:rsidR="00A4277E" w:rsidRPr="00C84015">
        <w:rPr>
          <w:rFonts w:ascii="Times New Roman" w:hAnsi="Times New Roman" w:cs="Times New Roman"/>
          <w:sz w:val="24"/>
          <w:szCs w:val="24"/>
          <w:lang w:val="sr-Cyrl-RS"/>
        </w:rPr>
        <w:t>ено је њиховим садржајем , узрастом деце. Представља изврсно ср</w:t>
      </w:r>
      <w:r w:rsidR="008F593E" w:rsidRPr="00C840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4277E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дство за рад на развоју комуникацијских компетенција. </w:t>
      </w:r>
    </w:p>
    <w:p w:rsidR="00F04F66" w:rsidRPr="00C84015" w:rsidRDefault="00F04F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Сликовнице по узрасту:</w:t>
      </w:r>
    </w:p>
    <w:p w:rsidR="00F04F66" w:rsidRPr="00C84015" w:rsidRDefault="00F04F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За децу до друге године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живота</w:t>
      </w:r>
      <w:r w:rsidR="00824177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3DB" w:rsidRPr="00C84015">
        <w:rPr>
          <w:rFonts w:ascii="Times New Roman" w:hAnsi="Times New Roman" w:cs="Times New Roman"/>
          <w:sz w:val="24"/>
          <w:szCs w:val="24"/>
          <w:lang w:val="sr-Cyrl-RS"/>
        </w:rPr>
        <w:t>треб</w:t>
      </w:r>
      <w:r w:rsidR="00824177" w:rsidRPr="00C840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33DB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слик</w:t>
      </w:r>
      <w:r w:rsidR="00820888" w:rsidRPr="00C84015">
        <w:rPr>
          <w:rFonts w:ascii="Times New Roman" w:hAnsi="Times New Roman" w:cs="Times New Roman"/>
          <w:sz w:val="24"/>
          <w:szCs w:val="24"/>
          <w:lang w:val="sr-Cyrl-RS"/>
        </w:rPr>
        <w:t>овнице са мање елемената, чвршћи</w:t>
      </w:r>
      <w:r w:rsidR="00F933DB" w:rsidRPr="00C84015">
        <w:rPr>
          <w:rFonts w:ascii="Times New Roman" w:hAnsi="Times New Roman" w:cs="Times New Roman"/>
          <w:sz w:val="24"/>
          <w:szCs w:val="24"/>
          <w:lang w:val="sr-Cyrl-RS"/>
        </w:rPr>
        <w:t>х материјала, са јасним сликама,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да буду интерактивне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( д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а се отварају прозорчићи, врте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кругови, помера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делови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шарених илустрација,</w:t>
      </w:r>
      <w:r w:rsidR="00F933DB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могу се користити и сликовнице које у себи имају различите материјале сензорне . На овом узрасту дете покушава само да листа сликовницу, често је окреће напопако, уз помоћ одраслог именује то што</w:t>
      </w:r>
      <w:r w:rsidR="00FC1C95">
        <w:rPr>
          <w:rFonts w:ascii="Times New Roman" w:hAnsi="Times New Roman" w:cs="Times New Roman"/>
          <w:sz w:val="24"/>
          <w:szCs w:val="24"/>
          <w:lang w:val="sr-Cyrl-RS"/>
        </w:rPr>
        <w:t xml:space="preserve"> види, уз коришћење ономатопеје.</w:t>
      </w:r>
      <w:r w:rsidR="00F933DB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Радо слуша кад му се уз слику предмет певају или казују стихови неке песмице или мелодија, 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34FF0" w:rsidRPr="00C84015">
        <w:rPr>
          <w:rFonts w:ascii="Times New Roman" w:hAnsi="Times New Roman" w:cs="Times New Roman"/>
          <w:sz w:val="24"/>
          <w:szCs w:val="24"/>
          <w:lang w:val="sr-Cyrl-RS"/>
        </w:rPr>
        <w:t>ликовницу хвата обема рукама.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FF0" w:rsidRPr="00C84015">
        <w:rPr>
          <w:rFonts w:ascii="Times New Roman" w:hAnsi="Times New Roman" w:cs="Times New Roman"/>
          <w:sz w:val="24"/>
          <w:szCs w:val="24"/>
          <w:lang w:val="sr-Cyrl-RS"/>
        </w:rPr>
        <w:t>Поред глобалног препозанавања предмета до краја друге године открива и именује детаље ( нпр.делове тела очи, глава ,нос)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FF0" w:rsidRPr="00C84015" w:rsidRDefault="00934F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У трећој години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деца већ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>повезују оно што виде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на слици и праве дуге и сложеније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реченице. Сликовнице које њих интересују су још увек са једноставним сликама са </w:t>
      </w:r>
      <w:bookmarkStart w:id="0" w:name="_GoBack"/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>мало појединостима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ли са низом слика које се повез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>ују у фабулу неког садржаја. Деца су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често сама инцијатори да причај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у причу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>, траже да им се објашњава шт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>а је нацртано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End w:id="0"/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жели да чује ис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ту причу више пута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, сликовнице које користе деца и које их интересују </w:t>
      </w:r>
      <w:r w:rsidR="00F95DFD" w:rsidRPr="00C8401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</w:t>
      </w:r>
      <w:r w:rsidR="00824177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садржајно 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разноврсније</w:t>
      </w:r>
      <w:r w:rsidR="00824177" w:rsidRPr="00C84015">
        <w:rPr>
          <w:rFonts w:ascii="Times New Roman" w:hAnsi="Times New Roman" w:cs="Times New Roman"/>
          <w:sz w:val="24"/>
          <w:szCs w:val="24"/>
          <w:lang w:val="sr-Cyrl-RS"/>
        </w:rPr>
        <w:t>, треба да су таквог садржаја да служе за емотивније доживљаје и изражавање представљеног.</w:t>
      </w:r>
      <w:r w:rsidR="00820888" w:rsidRPr="00C8401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824177" w:rsidRPr="00C84015" w:rsidRDefault="00824177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84015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Четврта година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дете овог узраста во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ли да слуша причање приповедака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, посматрајући истовремено слике илустрације садржаја, поготову ако су му ликови блиски и познати. 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>На овом узрасту треба користити сликовнице које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таквог садржаја да их дете може посматрати и разумети детаљ</w:t>
      </w:r>
      <w:r w:rsidR="00815C40" w:rsidRPr="00C84015">
        <w:rPr>
          <w:rFonts w:ascii="Times New Roman" w:hAnsi="Times New Roman" w:cs="Times New Roman"/>
          <w:sz w:val="24"/>
          <w:szCs w:val="24"/>
          <w:lang w:val="sr-Cyrl-RS"/>
        </w:rPr>
        <w:t>е које не може да види на други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 xml:space="preserve"> начин у животу.</w:t>
      </w:r>
      <w:r w:rsidR="00DA17A2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Слика треба да пружа детету многобројне подстицаје за маштања и креативност које дете вербализује.</w:t>
      </w:r>
      <w:r w:rsidR="00820888" w:rsidRPr="00C8401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15C40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Приче које прате сликовницу треба да су такве да се могу предвидети шта ће</w:t>
      </w:r>
      <w:r w:rsid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се догодити , могу се завршават</w:t>
      </w:r>
      <w:r w:rsidR="00815C40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и шаљиво.</w:t>
      </w:r>
    </w:p>
    <w:p w:rsidR="00815C40" w:rsidRPr="00C84015" w:rsidRDefault="00820888" w:rsidP="0082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84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 w:eastAsia="sr-Latn-RS"/>
        </w:rPr>
        <w:t>Пета шеста  година</w:t>
      </w:r>
      <w:r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37996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дете већ схвата људске односе, има шире знање о свети и животу, има способност да прати сложеније заплете. Интересовање показују за илуст</w:t>
      </w:r>
      <w:r w:rsidR="002074AE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</w:t>
      </w:r>
      <w:r w:rsidR="00EE3B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оване басне, приповетке</w:t>
      </w:r>
      <w:r w:rsidR="00637996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бајке – може </w:t>
      </w:r>
      <w:r w:rsidR="002074AE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схватити њ</w:t>
      </w:r>
      <w:r w:rsidR="00637996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ихове поруке и поуке. Дете више се не задовољава пре</w:t>
      </w:r>
      <w:r w:rsidR="00EE3B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дстављањем појединачниих ствари</w:t>
      </w:r>
      <w:r w:rsidR="00637996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насликаним предметима, већ их стваља у логичну повезаност и до изражаја долази дечији питање </w:t>
      </w:r>
      <w:r w:rsidR="00EE3B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="00637996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Зашто?</w:t>
      </w:r>
      <w:r w:rsidR="00EE3B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 w:rsidR="002074AE"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815C40" w:rsidRPr="00C84015" w:rsidRDefault="00815C40" w:rsidP="0082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820888" w:rsidRPr="00C84015" w:rsidRDefault="00637996" w:rsidP="0082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НАПОМЕНА: Наведена подела по узрасту </w:t>
      </w:r>
      <w:r w:rsidR="00B9593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је релативна будући да су спосо</w:t>
      </w:r>
      <w:r w:rsidRPr="00C8401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бости и интересовања деце различита и зависе од више фактора. </w:t>
      </w:r>
      <w:r w:rsidR="00DA5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Такође једна од идеја која се може спроводити је да и сами правите сликовнице са вашим дететом или групом деце у вртићу, тако ћете се повезати, пр</w:t>
      </w:r>
      <w:r w:rsidR="00FC1C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атити интересовања деце и разви</w:t>
      </w:r>
      <w:r w:rsidR="00DA5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јати све остале аспекте развоја. </w:t>
      </w:r>
    </w:p>
    <w:p w:rsidR="00DA579A" w:rsidRDefault="00DA57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593E" w:rsidRPr="00C84015" w:rsidRDefault="002074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Сликовнице доприноси : </w:t>
      </w:r>
    </w:p>
    <w:p w:rsidR="00637996" w:rsidRPr="00C84015" w:rsidRDefault="008F593E" w:rsidP="008F5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074AE" w:rsidRPr="00C84015">
        <w:rPr>
          <w:rFonts w:ascii="Times New Roman" w:hAnsi="Times New Roman" w:cs="Times New Roman"/>
          <w:sz w:val="24"/>
          <w:szCs w:val="24"/>
          <w:lang w:val="sr-Cyrl-RS"/>
        </w:rPr>
        <w:t>тицању нових сазнања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Обогаћивању и развијању комуникацијских способности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Повезивању говорног и писаног језика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Схватању слике и речи као симбола који преноси поруку</w:t>
      </w:r>
    </w:p>
    <w:p w:rsidR="002074AE" w:rsidRPr="00C84015" w:rsidRDefault="00EE3B14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Развоју опажања, пажње, пам</w:t>
      </w:r>
      <w:r w:rsidR="002074AE" w:rsidRPr="00C84015">
        <w:rPr>
          <w:rFonts w:ascii="Times New Roman" w:hAnsi="Times New Roman" w:cs="Times New Roman"/>
          <w:sz w:val="24"/>
          <w:szCs w:val="24"/>
          <w:lang w:val="sr-Cyrl-RS"/>
        </w:rPr>
        <w:t>ћења, мишљења, логичког закључивања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Богаћењу маште и креативног мишљења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Развоју емоција и способности уживљавања у различите ситуације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Стварању жеље за прерадом доживљеног кроз различите облике изражавања- писање, сликање. Опонашање у игри улога,</w:t>
      </w:r>
      <w:r w:rsid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>покрет и певање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Усвајање моралних вредности</w:t>
      </w:r>
    </w:p>
    <w:p w:rsidR="002074AE" w:rsidRPr="00C84015" w:rsidRDefault="002074AE" w:rsidP="0020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>Мотивацији за самостално читање (Вердоник 2018)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593C" w:rsidRDefault="008F593E" w:rsidP="008F59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  Неке опште карактеристике сликовница: Текст треба да буде прилагођен дететовој способности разумевања поруке 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>коју преноси, занимљив, смислен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писан јасним правилним језиком. Илустрације требају бити складних боја и естетски вредне, реалне када појашњавају појмове, а маштовите када обогаћују доживљај. </w:t>
      </w:r>
      <w:r w:rsidR="00C84015" w:rsidRPr="00C84015">
        <w:rPr>
          <w:rFonts w:ascii="Times New Roman" w:hAnsi="Times New Roman" w:cs="Times New Roman"/>
          <w:sz w:val="24"/>
          <w:szCs w:val="24"/>
          <w:lang w:val="sr-Cyrl-RS"/>
        </w:rPr>
        <w:t>Такође и опрема је важна, сликовница треба да је таквих материјала отпорна на хабање, без оштрих делова картона, јасних довољно великих слова за перципирање и читање</w:t>
      </w:r>
      <w:r w:rsidR="00EE3B14">
        <w:rPr>
          <w:rFonts w:ascii="Times New Roman" w:hAnsi="Times New Roman" w:cs="Times New Roman"/>
          <w:sz w:val="24"/>
          <w:szCs w:val="24"/>
          <w:lang w:val="sr-Cyrl-RS"/>
        </w:rPr>
        <w:t>. За децу у првим годинама живо</w:t>
      </w:r>
      <w:r w:rsidR="00C84015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та важно је да боја буде постојана и неотровна, јер деце тог узраста свет испитују опипом, а сликовнице често „проучавају“ стављајући их у уста. 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(Стричевић,2006.) </w:t>
      </w:r>
    </w:p>
    <w:p w:rsidR="00B9593C" w:rsidRPr="00DA579A" w:rsidRDefault="00B9593C" w:rsidP="008F593E">
      <w:pPr>
        <w:rPr>
          <w:rFonts w:ascii="Times New Roman" w:hAnsi="Times New Roman" w:cs="Times New Roman"/>
          <w:color w:val="24202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под</w:t>
      </w:r>
      <w:r w:rsidR="00FC1C95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тимо простор у вртићу у коме се налазе сликовнице јесте литерарна просторна целина</w:t>
      </w:r>
      <w:r w:rsidRPr="00B959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9593C">
        <w:rPr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 xml:space="preserve">Литерарна просторна целина је простор нарације, писане речи -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књига (бајке, сликовнице, енциклопедије), штампаних материјала</w:t>
      </w:r>
      <w:r w:rsidR="00DA579A">
        <w:rPr>
          <w:rStyle w:val="fontstyle01"/>
          <w:rFonts w:ascii="Times New Roman" w:hAnsi="Times New Roman" w:cs="Times New Roman"/>
          <w:sz w:val="24"/>
          <w:szCs w:val="24"/>
        </w:rPr>
        <w:t xml:space="preserve"> (проспекти, симболи, брошуре…)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, као и простор различитих начина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симболичког изражавања и представљања (слова, бројеви, шеме, мапе, графикони, симболи…). Рана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писменост се развија у подстицајном језичком окружењу кроз активности у којима различити начини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симболичког бележења и писана комуникација имају сврху у самој активности, а не кроз издвојено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подучавање деце читању и писању. Ова просторна целина пружа прилике за богаћење речника и коришћење различитих функција језика; језичко стваралаштво; разумевање сврхе и начина употребе различитих система симболичке репрезентације.</w:t>
      </w:r>
      <w:r w:rsidRPr="00B9593C">
        <w:rPr>
          <w:sz w:val="28"/>
          <w:szCs w:val="28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Слушање и причање прича су основ за развој ране писмености деце. Деци су потребне прилике у којима ће се сусретати са различитим употребама говора, различитим симболичким репрезентацијама и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разноврсним искуствима са писаним материјалима (сликовнице, брошуре, постери, шеме, графикони,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каталози, проспекти,..). Дељење и стварање прича о стварима које познају подржава осећај припадности деце и промовише вредност искуства и знања које деца уносе у приче. Књиге и приповедање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такође пружају велике могућности деци да разумеју и разговарају о емоцијама и прилику да истражују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свет. Искуством прича и симбола својих и других култура, проналажењем начина да буду креативна и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9593C">
        <w:rPr>
          <w:rStyle w:val="fontstyle01"/>
          <w:rFonts w:ascii="Times New Roman" w:hAnsi="Times New Roman" w:cs="Times New Roman"/>
          <w:sz w:val="24"/>
          <w:szCs w:val="24"/>
        </w:rPr>
        <w:t>изражајна кроз вербалну и невербалну комуникацију, деца развијају писменост</w:t>
      </w:r>
      <w:r w:rsidR="00DA579A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 xml:space="preserve">. ( Водич за уређење простора у дечијем вртићу, Драгана Павловић Бренеселовић, Живка Крњаја, Сандра Бацковић,Београд,  2022.) </w:t>
      </w:r>
      <w:r w:rsidRPr="00B9593C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C84015" w:rsidRDefault="00C84015" w:rsidP="002074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Литература: </w:t>
      </w:r>
    </w:p>
    <w:p w:rsidR="00C84015" w:rsidRDefault="00C84015" w:rsidP="00C84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Радомир Марић, (1986.), Методи</w:t>
      </w:r>
      <w:r w:rsidR="00B9593C">
        <w:rPr>
          <w:rFonts w:ascii="Times New Roman" w:hAnsi="Times New Roman" w:cs="Times New Roman"/>
          <w:sz w:val="24"/>
          <w:szCs w:val="24"/>
          <w:lang w:val="sr-Cyrl-RS"/>
        </w:rPr>
        <w:t>ка развоја говора деце, Београд</w:t>
      </w:r>
    </w:p>
    <w:p w:rsidR="00C84015" w:rsidRPr="00C84015" w:rsidRDefault="00C84015" w:rsidP="00C84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Велички В. (2011.), Развој емпатије код деце, Методолошки приручник за рад са децом, Београд</w:t>
      </w:r>
      <w:r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4015" w:rsidRDefault="00F569E1" w:rsidP="00F56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Вердоник М. (2018.), Прво дело са којим се дете сусреће и доживљава, Завод за школство , Београд</w:t>
      </w:r>
      <w:r w:rsidR="00C84015" w:rsidRPr="00C8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593C" w:rsidRPr="00C84015" w:rsidRDefault="00B9593C" w:rsidP="00F56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Павловић Бренеселовић, Живка Крњаја, Сандра Бацковић (2022.) , Водич за уређење простора у дечијем вртићу, Министарство просвете,науке и технолошког развоја, Београд.</w:t>
      </w:r>
    </w:p>
    <w:p w:rsidR="00F569E1" w:rsidRDefault="00F569E1" w:rsidP="00F569E1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Интернет литература:</w:t>
      </w:r>
      <w:r w:rsidRPr="00F569E1">
        <w:t xml:space="preserve"> </w:t>
      </w:r>
      <w:r>
        <w:rPr>
          <w:lang w:val="sr-Cyrl-RS"/>
        </w:rPr>
        <w:t xml:space="preserve">1. </w:t>
      </w:r>
      <w:r w:rsidRPr="00F569E1">
        <w:rPr>
          <w:rFonts w:ascii="Times New Roman" w:hAnsi="Times New Roman" w:cs="Times New Roman"/>
          <w:sz w:val="24"/>
          <w:szCs w:val="24"/>
          <w:lang w:val="sr-Cyrl-RS"/>
        </w:rPr>
        <w:t>https://www.predskologija.com/slikovnica-svrha-vrste-i-funkcije/</w:t>
      </w:r>
    </w:p>
    <w:p w:rsidR="00F569E1" w:rsidRPr="00C84015" w:rsidRDefault="00F569E1" w:rsidP="00F569E1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74AE" w:rsidRPr="00C84015" w:rsidRDefault="002074AE" w:rsidP="002074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074AE" w:rsidRPr="00C8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37C"/>
    <w:multiLevelType w:val="hybridMultilevel"/>
    <w:tmpl w:val="906E3F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453C"/>
    <w:multiLevelType w:val="hybridMultilevel"/>
    <w:tmpl w:val="33D0F84E"/>
    <w:lvl w:ilvl="0" w:tplc="2FC27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E"/>
    <w:rsid w:val="00150C1E"/>
    <w:rsid w:val="002074AE"/>
    <w:rsid w:val="00323EF3"/>
    <w:rsid w:val="00491ABE"/>
    <w:rsid w:val="005C4611"/>
    <w:rsid w:val="00637996"/>
    <w:rsid w:val="0065085F"/>
    <w:rsid w:val="00815C40"/>
    <w:rsid w:val="00820888"/>
    <w:rsid w:val="00824177"/>
    <w:rsid w:val="008F593E"/>
    <w:rsid w:val="00934FF0"/>
    <w:rsid w:val="00A4277E"/>
    <w:rsid w:val="00B9593C"/>
    <w:rsid w:val="00BE4DAD"/>
    <w:rsid w:val="00BF7ECA"/>
    <w:rsid w:val="00C84015"/>
    <w:rsid w:val="00DA17A2"/>
    <w:rsid w:val="00DA579A"/>
    <w:rsid w:val="00DC4620"/>
    <w:rsid w:val="00EE3B14"/>
    <w:rsid w:val="00F04F66"/>
    <w:rsid w:val="00F569E1"/>
    <w:rsid w:val="00F933DB"/>
    <w:rsid w:val="00F95DFD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8EB5-9544-4346-8202-B4B0E4D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824177"/>
    <w:rPr>
      <w:i/>
      <w:iCs/>
    </w:rPr>
  </w:style>
  <w:style w:type="paragraph" w:styleId="ListParagraph">
    <w:name w:val="List Paragraph"/>
    <w:basedOn w:val="Normal"/>
    <w:uiPriority w:val="34"/>
    <w:qFormat/>
    <w:rsid w:val="002074AE"/>
    <w:pPr>
      <w:ind w:left="720"/>
      <w:contextualSpacing/>
    </w:pPr>
  </w:style>
  <w:style w:type="character" w:customStyle="1" w:styleId="fontstyle01">
    <w:name w:val="fontstyle01"/>
    <w:basedOn w:val="DefaultParagraphFont"/>
    <w:rsid w:val="00B9593C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C749-3CF6-4EEB-B820-D583EDE0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2023-07-24T07:05:00Z</dcterms:created>
  <dcterms:modified xsi:type="dcterms:W3CDTF">2023-11-20T09:40:00Z</dcterms:modified>
</cp:coreProperties>
</file>