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42" w:rsidRPr="002D76F8" w:rsidRDefault="000C7CC4" w:rsidP="006E0A5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2D76F8">
        <w:rPr>
          <w:rFonts w:ascii="Times New Roman" w:hAnsi="Times New Roman" w:cs="Times New Roman"/>
          <w:sz w:val="28"/>
          <w:szCs w:val="28"/>
        </w:rPr>
        <w:t>Рана писменост у години пред полазак у школу</w:t>
      </w:r>
      <w:bookmarkStart w:id="0" w:name="_GoBack"/>
      <w:bookmarkEnd w:id="0"/>
    </w:p>
    <w:p w:rsidR="000C7CC4" w:rsidRPr="00CE7B3D" w:rsidRDefault="000C7CC4" w:rsidP="00521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3D">
        <w:rPr>
          <w:rFonts w:ascii="Times New Roman" w:hAnsi="Times New Roman" w:cs="Times New Roman"/>
          <w:b/>
          <w:sz w:val="24"/>
          <w:szCs w:val="24"/>
        </w:rPr>
        <w:t>Да ли дете треба да чита и пише пре поласка у школу?</w:t>
      </w:r>
    </w:p>
    <w:p w:rsidR="000C7CC4" w:rsidRDefault="000C7CC4" w:rsidP="0052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питање је да ли је дететов говорни развој на потребном нивоу за усвајање писмености и каква је мотивација детета за учење читања и писања.</w:t>
      </w:r>
      <w:r w:rsidR="00CE7B3D">
        <w:rPr>
          <w:rFonts w:ascii="Times New Roman" w:hAnsi="Times New Roman" w:cs="Times New Roman"/>
          <w:sz w:val="24"/>
          <w:szCs w:val="24"/>
        </w:rPr>
        <w:t xml:space="preserve"> Постоје деца која спонтано почну да читају око 6 го</w:t>
      </w:r>
      <w:r w:rsidR="007E05B4">
        <w:rPr>
          <w:rFonts w:ascii="Times New Roman" w:hAnsi="Times New Roman" w:cs="Times New Roman"/>
          <w:sz w:val="24"/>
          <w:szCs w:val="24"/>
        </w:rPr>
        <w:t>дине; има деце</w:t>
      </w:r>
      <w:r w:rsidR="002E7F4F" w:rsidRPr="002E7F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05B4">
        <w:rPr>
          <w:rFonts w:ascii="Times New Roman" w:hAnsi="Times New Roman" w:cs="Times New Roman"/>
          <w:sz w:val="24"/>
          <w:szCs w:val="24"/>
        </w:rPr>
        <w:t xml:space="preserve"> и она су у већини</w:t>
      </w:r>
      <w:r w:rsidR="002E7F4F" w:rsidRPr="002E7F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7B3D">
        <w:rPr>
          <w:rFonts w:ascii="Times New Roman" w:hAnsi="Times New Roman" w:cs="Times New Roman"/>
          <w:sz w:val="24"/>
          <w:szCs w:val="24"/>
        </w:rPr>
        <w:t xml:space="preserve"> која читају после првог полугодишта 1.разреда.</w:t>
      </w:r>
    </w:p>
    <w:p w:rsidR="00C20593" w:rsidRDefault="00CE7B3D" w:rsidP="00521DF8">
      <w:p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једни и други у каснијем животу су мање или више успешни зависно од радних навика, мотивације за учење, подршке своје породице током школског живота.</w:t>
      </w:r>
      <w:r w:rsidR="00C20593" w:rsidRPr="00C20593">
        <w:t xml:space="preserve"> </w:t>
      </w:r>
    </w:p>
    <w:p w:rsidR="00145B10" w:rsidRPr="00AC1A94" w:rsidRDefault="00C20593" w:rsidP="00521DF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C1A94">
        <w:rPr>
          <w:rFonts w:ascii="Times New Roman" w:hAnsi="Times New Roman" w:cs="Times New Roman"/>
        </w:rPr>
        <w:t>Психолошка и педагошка истраживања у свету и код нас откривају основне</w:t>
      </w:r>
      <w:r w:rsidR="00145B10" w:rsidRPr="00AC1A94">
        <w:rPr>
          <w:rFonts w:ascii="Times New Roman" w:hAnsi="Times New Roman" w:cs="Times New Roman"/>
        </w:rPr>
        <w:t xml:space="preserve"> предуслове </w:t>
      </w:r>
      <w:r w:rsidR="00B7322C">
        <w:rPr>
          <w:rFonts w:ascii="Times New Roman" w:hAnsi="Times New Roman" w:cs="Times New Roman"/>
        </w:rPr>
        <w:t xml:space="preserve">успешног савладавања писмености </w:t>
      </w:r>
      <w:r w:rsidR="00B83EBD">
        <w:rPr>
          <w:rFonts w:ascii="Times New Roman" w:hAnsi="Times New Roman" w:cs="Times New Roman"/>
        </w:rPr>
        <w:t xml:space="preserve">код </w:t>
      </w:r>
      <w:r w:rsidR="00B7322C">
        <w:rPr>
          <w:rFonts w:ascii="Times New Roman" w:hAnsi="Times New Roman" w:cs="Times New Roman"/>
        </w:rPr>
        <w:t>детета</w:t>
      </w:r>
      <w:r w:rsidR="00145B10" w:rsidRPr="00AC1A94">
        <w:rPr>
          <w:rFonts w:ascii="Times New Roman" w:hAnsi="Times New Roman" w:cs="Times New Roman"/>
        </w:rPr>
        <w:t xml:space="preserve"> (будућег читања и писања</w:t>
      </w:r>
      <w:r w:rsidRPr="00AC1A94">
        <w:rPr>
          <w:rFonts w:ascii="Times New Roman" w:hAnsi="Times New Roman" w:cs="Times New Roman"/>
        </w:rPr>
        <w:t xml:space="preserve">). </w:t>
      </w:r>
    </w:p>
    <w:p w:rsidR="00C20593" w:rsidRPr="0023465C" w:rsidRDefault="00145B10" w:rsidP="00521DF8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65C">
        <w:rPr>
          <w:rFonts w:ascii="Times New Roman" w:hAnsi="Times New Roman" w:cs="Times New Roman"/>
          <w:sz w:val="24"/>
          <w:szCs w:val="24"/>
        </w:rPr>
        <w:t>Неопходан је базични нив</w:t>
      </w:r>
      <w:r w:rsidR="00521DF8">
        <w:rPr>
          <w:rFonts w:ascii="Times New Roman" w:hAnsi="Times New Roman" w:cs="Times New Roman"/>
          <w:sz w:val="24"/>
          <w:szCs w:val="24"/>
        </w:rPr>
        <w:t>о разумевања језика, учествовањe</w:t>
      </w:r>
      <w:r w:rsidRPr="0023465C">
        <w:rPr>
          <w:rFonts w:ascii="Times New Roman" w:hAnsi="Times New Roman" w:cs="Times New Roman"/>
          <w:sz w:val="24"/>
          <w:szCs w:val="24"/>
        </w:rPr>
        <w:t xml:space="preserve"> у комуникацији,</w:t>
      </w:r>
      <w:r w:rsidR="00C20593" w:rsidRPr="0023465C">
        <w:rPr>
          <w:rFonts w:ascii="Times New Roman" w:hAnsi="Times New Roman" w:cs="Times New Roman"/>
          <w:sz w:val="24"/>
          <w:szCs w:val="24"/>
        </w:rPr>
        <w:t xml:space="preserve"> </w:t>
      </w:r>
      <w:r w:rsidR="00521DF8">
        <w:rPr>
          <w:rFonts w:ascii="Times New Roman" w:hAnsi="Times New Roman" w:cs="Times New Roman"/>
          <w:sz w:val="24"/>
          <w:szCs w:val="24"/>
        </w:rPr>
        <w:t>изношењe</w:t>
      </w:r>
      <w:r w:rsidRPr="0023465C">
        <w:rPr>
          <w:rFonts w:ascii="Times New Roman" w:hAnsi="Times New Roman" w:cs="Times New Roman"/>
          <w:sz w:val="24"/>
          <w:szCs w:val="24"/>
        </w:rPr>
        <w:t xml:space="preserve"> свога мишљења</w:t>
      </w:r>
      <w:r w:rsidR="00AC1A94" w:rsidRPr="0023465C">
        <w:rPr>
          <w:rFonts w:ascii="Times New Roman" w:hAnsi="Times New Roman" w:cs="Times New Roman"/>
          <w:sz w:val="24"/>
          <w:szCs w:val="24"/>
        </w:rPr>
        <w:t xml:space="preserve">, </w:t>
      </w:r>
      <w:r w:rsidR="00521DF8">
        <w:rPr>
          <w:rFonts w:ascii="Times New Roman" w:hAnsi="Times New Roman" w:cs="Times New Roman"/>
          <w:sz w:val="24"/>
          <w:szCs w:val="24"/>
        </w:rPr>
        <w:t xml:space="preserve">потребно је </w:t>
      </w:r>
      <w:r w:rsidR="00AC1A94" w:rsidRPr="0023465C">
        <w:rPr>
          <w:rFonts w:ascii="Times New Roman" w:hAnsi="Times New Roman" w:cs="Times New Roman"/>
          <w:sz w:val="24"/>
          <w:szCs w:val="24"/>
        </w:rPr>
        <w:t xml:space="preserve">да </w:t>
      </w:r>
      <w:r w:rsidR="00521DF8">
        <w:rPr>
          <w:rFonts w:ascii="Times New Roman" w:hAnsi="Times New Roman" w:cs="Times New Roman"/>
          <w:sz w:val="24"/>
          <w:szCs w:val="24"/>
        </w:rPr>
        <w:t xml:space="preserve">дете </w:t>
      </w:r>
      <w:r w:rsidR="00AC1A94" w:rsidRPr="0023465C">
        <w:rPr>
          <w:rFonts w:ascii="Times New Roman" w:hAnsi="Times New Roman" w:cs="Times New Roman"/>
          <w:sz w:val="24"/>
          <w:szCs w:val="24"/>
        </w:rPr>
        <w:t>уме да размишља о језику, манипулише</w:t>
      </w:r>
      <w:r w:rsidR="00521DF8">
        <w:rPr>
          <w:rFonts w:ascii="Times New Roman" w:hAnsi="Times New Roman" w:cs="Times New Roman"/>
          <w:sz w:val="24"/>
          <w:szCs w:val="24"/>
        </w:rPr>
        <w:t xml:space="preserve"> његовим карактеристикама, да</w:t>
      </w:r>
      <w:r w:rsidR="00AC1A94" w:rsidRPr="0023465C">
        <w:rPr>
          <w:rFonts w:ascii="Times New Roman" w:hAnsi="Times New Roman" w:cs="Times New Roman"/>
          <w:sz w:val="24"/>
          <w:szCs w:val="24"/>
        </w:rPr>
        <w:t xml:space="preserve"> сам језик третира као објекат мишљења</w:t>
      </w:r>
      <w:r w:rsidR="0023465C" w:rsidRPr="0023465C">
        <w:rPr>
          <w:rFonts w:ascii="Times New Roman" w:hAnsi="Times New Roman" w:cs="Times New Roman"/>
          <w:sz w:val="24"/>
          <w:szCs w:val="24"/>
        </w:rPr>
        <w:t xml:space="preserve">. </w:t>
      </w:r>
      <w:r w:rsidR="00B7322C">
        <w:rPr>
          <w:rFonts w:ascii="Times New Roman" w:hAnsi="Times New Roman" w:cs="Times New Roman"/>
          <w:sz w:val="24"/>
          <w:szCs w:val="24"/>
        </w:rPr>
        <w:t xml:space="preserve">Важно је да </w:t>
      </w:r>
      <w:r w:rsidR="00B83EBD">
        <w:rPr>
          <w:rFonts w:ascii="Times New Roman" w:hAnsi="Times New Roman" w:cs="Times New Roman"/>
          <w:sz w:val="24"/>
          <w:szCs w:val="24"/>
        </w:rPr>
        <w:t xml:space="preserve">је </w:t>
      </w:r>
      <w:r w:rsidR="00B7322C">
        <w:rPr>
          <w:rFonts w:ascii="Times New Roman" w:hAnsi="Times New Roman" w:cs="Times New Roman"/>
          <w:sz w:val="24"/>
          <w:szCs w:val="24"/>
        </w:rPr>
        <w:t xml:space="preserve">дете </w:t>
      </w:r>
      <w:r w:rsidR="0023465C" w:rsidRPr="0023465C">
        <w:rPr>
          <w:rFonts w:ascii="Times New Roman" w:hAnsi="Times New Roman" w:cs="Times New Roman"/>
          <w:sz w:val="24"/>
          <w:szCs w:val="24"/>
        </w:rPr>
        <w:t>изложено</w:t>
      </w:r>
      <w:r w:rsidR="00B7322C">
        <w:rPr>
          <w:rFonts w:ascii="Times New Roman" w:hAnsi="Times New Roman" w:cs="Times New Roman"/>
          <w:sz w:val="24"/>
          <w:szCs w:val="24"/>
        </w:rPr>
        <w:t xml:space="preserve"> читању- да му се читају приче и касније</w:t>
      </w:r>
      <w:r w:rsidR="0023465C" w:rsidRPr="0023465C">
        <w:rPr>
          <w:rFonts w:ascii="Times New Roman" w:hAnsi="Times New Roman" w:cs="Times New Roman"/>
          <w:sz w:val="24"/>
          <w:szCs w:val="24"/>
        </w:rPr>
        <w:t xml:space="preserve"> заједнички разго</w:t>
      </w:r>
      <w:r w:rsidR="00B83EBD">
        <w:rPr>
          <w:rFonts w:ascii="Times New Roman" w:hAnsi="Times New Roman" w:cs="Times New Roman"/>
          <w:sz w:val="24"/>
          <w:szCs w:val="24"/>
        </w:rPr>
        <w:t>вара</w:t>
      </w:r>
      <w:r w:rsidR="0023465C" w:rsidRPr="0023465C">
        <w:rPr>
          <w:rFonts w:ascii="Times New Roman" w:hAnsi="Times New Roman" w:cs="Times New Roman"/>
          <w:sz w:val="24"/>
          <w:szCs w:val="24"/>
        </w:rPr>
        <w:t xml:space="preserve"> о прочитаном</w:t>
      </w:r>
      <w:r w:rsidR="00C20593" w:rsidRPr="0023465C">
        <w:rPr>
          <w:rFonts w:ascii="Times New Roman" w:hAnsi="Times New Roman" w:cs="Times New Roman"/>
          <w:sz w:val="24"/>
          <w:szCs w:val="24"/>
        </w:rPr>
        <w:t>.</w:t>
      </w:r>
    </w:p>
    <w:p w:rsidR="00CE7B3D" w:rsidRDefault="00CE7B3D" w:rsidP="00521D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Карактеристике дечјег знања и размишљања о језику које се могу развијати </w:t>
      </w:r>
      <w:r w:rsidR="002C35EC">
        <w:rPr>
          <w:rFonts w:ascii="Times New Roman" w:hAnsi="Times New Roman" w:cs="Times New Roman"/>
          <w:sz w:val="24"/>
          <w:szCs w:val="24"/>
        </w:rPr>
        <w:t xml:space="preserve">у периоду </w:t>
      </w:r>
      <w:r>
        <w:rPr>
          <w:rFonts w:ascii="Times New Roman" w:hAnsi="Times New Roman" w:cs="Times New Roman"/>
          <w:sz w:val="24"/>
          <w:szCs w:val="24"/>
        </w:rPr>
        <w:t>5-6 година (а значајни су предуслов овладавања писменошћу)</w:t>
      </w:r>
    </w:p>
    <w:p w:rsidR="00CE7B3D" w:rsidRDefault="00CE7B3D" w:rsidP="00521D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B3D">
        <w:rPr>
          <w:rFonts w:ascii="Times New Roman" w:hAnsi="Times New Roman" w:cs="Times New Roman"/>
          <w:b/>
          <w:sz w:val="24"/>
          <w:szCs w:val="24"/>
        </w:rPr>
        <w:t>Свест о гласовној структури</w:t>
      </w:r>
      <w:r>
        <w:rPr>
          <w:rFonts w:ascii="Times New Roman" w:hAnsi="Times New Roman" w:cs="Times New Roman"/>
          <w:sz w:val="24"/>
          <w:szCs w:val="24"/>
        </w:rPr>
        <w:t xml:space="preserve"> речи која се огледа у способности деце да </w:t>
      </w:r>
      <w:r w:rsidR="00F96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нализира речи на њихове саставне делове, гласове, као и да их синтетише из њих;</w:t>
      </w:r>
    </w:p>
    <w:p w:rsidR="00CE7B3D" w:rsidRDefault="00CE7B3D" w:rsidP="00521D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Свест о речима као деловима </w:t>
      </w:r>
      <w:r w:rsidR="00C20593">
        <w:rPr>
          <w:rFonts w:ascii="Times New Roman" w:hAnsi="Times New Roman" w:cs="Times New Roman"/>
          <w:sz w:val="24"/>
          <w:szCs w:val="24"/>
        </w:rPr>
        <w:t>реченице који носе</w:t>
      </w:r>
      <w:r w:rsidRPr="008F6C0C">
        <w:rPr>
          <w:rFonts w:ascii="Times New Roman" w:hAnsi="Times New Roman" w:cs="Times New Roman"/>
          <w:sz w:val="24"/>
          <w:szCs w:val="24"/>
        </w:rPr>
        <w:t xml:space="preserve"> значење</w:t>
      </w:r>
      <w:r w:rsidR="008F6C0C">
        <w:rPr>
          <w:rFonts w:ascii="Times New Roman" w:hAnsi="Times New Roman" w:cs="Times New Roman"/>
          <w:sz w:val="24"/>
          <w:szCs w:val="24"/>
        </w:rPr>
        <w:t>;</w:t>
      </w:r>
    </w:p>
    <w:p w:rsidR="008F6C0C" w:rsidRDefault="008F6C0C" w:rsidP="00521D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Прагматичка свест: </w:t>
      </w:r>
      <w:r w:rsidRPr="008F6C0C">
        <w:rPr>
          <w:rFonts w:ascii="Times New Roman" w:hAnsi="Times New Roman" w:cs="Times New Roman"/>
          <w:sz w:val="24"/>
          <w:szCs w:val="24"/>
        </w:rPr>
        <w:t>свест</w:t>
      </w:r>
      <w:r>
        <w:rPr>
          <w:rFonts w:ascii="Times New Roman" w:hAnsi="Times New Roman" w:cs="Times New Roman"/>
          <w:sz w:val="24"/>
          <w:szCs w:val="24"/>
        </w:rPr>
        <w:t xml:space="preserve"> о адекватности послате поруке; прилагођавање поруке према особинама саговорника</w:t>
      </w:r>
    </w:p>
    <w:p w:rsidR="008F6C0C" w:rsidRDefault="008F6C0C" w:rsidP="0052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Истраживања показују да деца са слабо развијеним или неразвијеним овим способностима, касни</w:t>
      </w:r>
      <w:r w:rsidR="00061066">
        <w:rPr>
          <w:rFonts w:ascii="Times New Roman" w:hAnsi="Times New Roman" w:cs="Times New Roman"/>
          <w:sz w:val="24"/>
          <w:szCs w:val="24"/>
        </w:rPr>
        <w:t>је имају тешкоће у савладавању ч</w:t>
      </w:r>
      <w:r>
        <w:rPr>
          <w:rFonts w:ascii="Times New Roman" w:hAnsi="Times New Roman" w:cs="Times New Roman"/>
          <w:sz w:val="24"/>
          <w:szCs w:val="24"/>
        </w:rPr>
        <w:t xml:space="preserve">итања и писања. </w:t>
      </w:r>
    </w:p>
    <w:p w:rsidR="00260FD8" w:rsidRPr="004E1E14" w:rsidRDefault="008F6C0C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1E14">
        <w:rPr>
          <w:rFonts w:ascii="Times New Roman" w:hAnsi="Times New Roman" w:cs="Times New Roman"/>
          <w:sz w:val="24"/>
          <w:szCs w:val="24"/>
        </w:rPr>
        <w:t xml:space="preserve">Зато је битно коришћење богатог репертоара игара са гласовима и речима – све игре нађи реч на слово слово, изброј колико има гласова у речи, пронађи слово у речи...или, за један глас другачије: сом,дом, сок, сос, нос, кос...Нађи малу ствар која има дугачко име (нпр. телефон). Сети се велике животиње са кратким именом (кит, слон) или мање животиње са дужим именом (слепи миш, веверица...). </w:t>
      </w:r>
    </w:p>
    <w:p w:rsidR="00260FD8" w:rsidRPr="004E1E14" w:rsidRDefault="00260FD8" w:rsidP="00521D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14">
        <w:rPr>
          <w:rFonts w:ascii="Times New Roman" w:hAnsi="Times New Roman" w:cs="Times New Roman"/>
          <w:b/>
          <w:sz w:val="24"/>
          <w:szCs w:val="24"/>
        </w:rPr>
        <w:t>Графо – моторика?</w:t>
      </w:r>
    </w:p>
    <w:p w:rsidR="008F6C0C" w:rsidRPr="004E1E14" w:rsidRDefault="00260FD8" w:rsidP="00521DF8">
      <w:pPr>
        <w:spacing w:line="240" w:lineRule="auto"/>
        <w:ind w:left="360"/>
        <w:jc w:val="both"/>
        <w:rPr>
          <w:noProof/>
          <w:lang w:val="ru-RU"/>
        </w:rPr>
      </w:pPr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свескама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велике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мале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линије,остављамо</w:t>
      </w:r>
      <w:proofErr w:type="spellEnd"/>
      <w:proofErr w:type="gram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стварно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буду у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игре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прстима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сецкање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маказама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прављење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вајање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0593"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оригами,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цртање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низање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перли су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одлична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вежба</w:t>
      </w:r>
      <w:proofErr w:type="spellEnd"/>
      <w:r w:rsidRPr="004E1E14">
        <w:rPr>
          <w:rFonts w:ascii="Times New Roman" w:hAnsi="Times New Roman" w:cs="Times New Roman"/>
          <w:sz w:val="24"/>
          <w:szCs w:val="24"/>
          <w:lang w:val="ru-RU"/>
        </w:rPr>
        <w:t xml:space="preserve"> моторике </w:t>
      </w:r>
      <w:proofErr w:type="spellStart"/>
      <w:r w:rsidRPr="004E1E14">
        <w:rPr>
          <w:rFonts w:ascii="Times New Roman" w:hAnsi="Times New Roman" w:cs="Times New Roman"/>
          <w:sz w:val="24"/>
          <w:szCs w:val="24"/>
          <w:lang w:val="ru-RU"/>
        </w:rPr>
        <w:t>шаке</w:t>
      </w:r>
      <w:proofErr w:type="spellEnd"/>
      <w:r w:rsidRPr="004E1E14">
        <w:rPr>
          <w:noProof/>
          <w:lang w:val="ru-RU"/>
        </w:rPr>
        <w:t>.</w:t>
      </w:r>
      <w:r w:rsidR="00F5038E" w:rsidRPr="004E1E14">
        <w:rPr>
          <w:noProof/>
          <w:lang w:val="ru-RU"/>
        </w:rPr>
        <w:t xml:space="preserve"> </w:t>
      </w:r>
      <w:r w:rsidR="008F6C0C" w:rsidRPr="004E1E14">
        <w:rPr>
          <w:rFonts w:ascii="Times New Roman" w:hAnsi="Times New Roman" w:cs="Times New Roman"/>
          <w:sz w:val="24"/>
          <w:szCs w:val="24"/>
        </w:rPr>
        <w:t>Подсећање на коришћење папира од горе на доле и са лева на десно, довршавање својих цртежа су до</w:t>
      </w:r>
      <w:r w:rsidR="003871C8" w:rsidRPr="004E1E14">
        <w:rPr>
          <w:rFonts w:ascii="Times New Roman" w:hAnsi="Times New Roman" w:cs="Times New Roman"/>
          <w:sz w:val="24"/>
          <w:szCs w:val="24"/>
        </w:rPr>
        <w:t>вољна припрема за будуће писање</w:t>
      </w:r>
      <w:r w:rsidR="008F6C0C" w:rsidRPr="004E1E14">
        <w:rPr>
          <w:rFonts w:ascii="Times New Roman" w:hAnsi="Times New Roman" w:cs="Times New Roman"/>
          <w:sz w:val="24"/>
          <w:szCs w:val="24"/>
        </w:rPr>
        <w:t>. Различити радни листови су само један тип активности у припреми деца за полазак у школу. Они не могу и не смеју да замене свакодневне животне активности откривања света слова, знакова, бројева. Зато је добро да деца имају своје блокове, свеске за лична и колективна открића.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Развијање реалног програма остварује се кроз </w:t>
      </w:r>
      <w:r w:rsidRPr="00DA3988">
        <w:rPr>
          <w:rFonts w:ascii="Times New Roman" w:hAnsi="Times New Roman" w:cs="Times New Roman"/>
          <w:b/>
          <w:sz w:val="24"/>
          <w:szCs w:val="24"/>
        </w:rPr>
        <w:t>интегрисани приступ</w:t>
      </w:r>
      <w:r>
        <w:rPr>
          <w:rFonts w:ascii="Times New Roman" w:hAnsi="Times New Roman" w:cs="Times New Roman"/>
          <w:sz w:val="24"/>
          <w:szCs w:val="24"/>
        </w:rPr>
        <w:t xml:space="preserve"> и рад са децом на темама/пројектима са циљем да се истражује и трага за одговорима на питање или проблем који деца уочавају, при чему тражење решења за децу представља изазов.Не постоје унапред испланиране појединачне активности или издвојени садржаји подучавања.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тај начин је деци омогућено: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уче оно што за њих има смисла, што их занима, развијају различите врсте писмености (језичка, визуелна, математичка), да истражују различите изворе учења и подршке (институције, породица, друга деца, штампани, дигитални извори...),користе говор у тумачењу својих мисли и доживљаја, да се на различите начине и креативно изражавају (покрет, плес, певање, драматизација, невербална комуникација...), да уче истражујући.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Посебно важан аспект припреме за школу односи се на </w:t>
      </w:r>
      <w:r w:rsidRPr="00E52771">
        <w:rPr>
          <w:rFonts w:ascii="Times New Roman" w:hAnsi="Times New Roman" w:cs="Times New Roman"/>
          <w:b/>
          <w:sz w:val="24"/>
          <w:szCs w:val="24"/>
        </w:rPr>
        <w:t>увођење деце у свет писмености</w:t>
      </w:r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344A">
        <w:rPr>
          <w:rFonts w:ascii="Times New Roman" w:hAnsi="Times New Roman" w:cs="Times New Roman"/>
          <w:sz w:val="24"/>
          <w:szCs w:val="24"/>
          <w:lang w:val="ru-RU"/>
        </w:rPr>
        <w:t xml:space="preserve">Рана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подстицајном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језичком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окружењу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симболичког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бележења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писана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комуникација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смисао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активности,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издвојено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подучавање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читању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писању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Васпитачи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омогућавају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деци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језичке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математичке,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визуелне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3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стварањем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ситуације</w:t>
      </w:r>
      <w:proofErr w:type="spellEnd"/>
      <w:r w:rsidR="008A34C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A34C1">
        <w:rPr>
          <w:rFonts w:ascii="Times New Roman" w:hAnsi="Times New Roman" w:cs="Times New Roman"/>
          <w:sz w:val="24"/>
          <w:szCs w:val="24"/>
          <w:lang w:val="ru-RU"/>
        </w:rPr>
        <w:t>њихово</w:t>
      </w:r>
      <w:proofErr w:type="spellEnd"/>
      <w:r w:rsidR="008A3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34C1">
        <w:rPr>
          <w:rFonts w:ascii="Times New Roman" w:hAnsi="Times New Roman" w:cs="Times New Roman"/>
          <w:sz w:val="24"/>
          <w:szCs w:val="24"/>
          <w:lang w:val="ru-RU"/>
        </w:rPr>
        <w:t>смислено</w:t>
      </w:r>
      <w:proofErr w:type="spellEnd"/>
      <w:r w:rsidR="008A3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34C1">
        <w:rPr>
          <w:rFonts w:ascii="Times New Roman" w:hAnsi="Times New Roman" w:cs="Times New Roman"/>
          <w:sz w:val="24"/>
          <w:szCs w:val="24"/>
          <w:lang w:val="ru-RU"/>
        </w:rPr>
        <w:t>коришћење</w:t>
      </w:r>
      <w:proofErr w:type="spellEnd"/>
      <w:r w:rsidR="008A34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Коришћење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симбола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игри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стварају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откривају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начине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симболизовања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цртање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прављење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модела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креативни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покрет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говор,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претварање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прерушавање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Развијање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симболичког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изражавања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животно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практичним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>ситуацијама</w:t>
      </w:r>
      <w:proofErr w:type="spellEnd"/>
      <w:r w:rsidRPr="009934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proofErr w:type="spellStart"/>
      <w:r w:rsidRPr="0099344A">
        <w:rPr>
          <w:rFonts w:ascii="Times New Roman" w:hAnsi="Times New Roman" w:cs="Times New Roman"/>
          <w:sz w:val="24"/>
          <w:szCs w:val="24"/>
          <w:lang w:val="ru-RU"/>
        </w:rPr>
        <w:t>симболичко</w:t>
      </w:r>
      <w:proofErr w:type="spellEnd"/>
      <w:r w:rsidRPr="00993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344A">
        <w:rPr>
          <w:rFonts w:ascii="Times New Roman" w:hAnsi="Times New Roman" w:cs="Times New Roman"/>
          <w:sz w:val="24"/>
          <w:szCs w:val="24"/>
          <w:lang w:val="ru-RU"/>
        </w:rPr>
        <w:t>изражавање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аутентичним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обележавају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дизајнирају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бројеве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збрајају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…)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66AF" w:rsidRDefault="00F966AF" w:rsidP="00521D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751AF">
        <w:rPr>
          <w:rFonts w:ascii="Times New Roman" w:hAnsi="Times New Roman" w:cs="Times New Roman"/>
          <w:b/>
          <w:sz w:val="24"/>
          <w:szCs w:val="24"/>
          <w:lang w:val="ru-RU"/>
        </w:rPr>
        <w:t>Развијање</w:t>
      </w:r>
      <w:proofErr w:type="spellEnd"/>
      <w:r w:rsidRPr="008751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751AF">
        <w:rPr>
          <w:rFonts w:ascii="Times New Roman" w:hAnsi="Times New Roman" w:cs="Times New Roman"/>
          <w:b/>
          <w:sz w:val="24"/>
          <w:szCs w:val="24"/>
          <w:lang w:val="ru-RU"/>
        </w:rPr>
        <w:t>симболичког</w:t>
      </w:r>
      <w:proofErr w:type="spellEnd"/>
      <w:r w:rsidRPr="008751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751AF">
        <w:rPr>
          <w:rFonts w:ascii="Times New Roman" w:hAnsi="Times New Roman" w:cs="Times New Roman"/>
          <w:b/>
          <w:sz w:val="24"/>
          <w:szCs w:val="24"/>
          <w:lang w:val="ru-RU"/>
        </w:rPr>
        <w:t>изражавања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планираним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ситуацијама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учења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D15314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D15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5314">
        <w:rPr>
          <w:rFonts w:ascii="Times New Roman" w:hAnsi="Times New Roman" w:cs="Times New Roman"/>
          <w:sz w:val="24"/>
          <w:szCs w:val="24"/>
          <w:lang w:val="ru-RU"/>
        </w:rPr>
        <w:t>упознају</w:t>
      </w:r>
      <w:proofErr w:type="spellEnd"/>
      <w:r w:rsidRPr="00D15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различите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начине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комуникацији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властити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 оно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доживљавају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замишљају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маштају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испитују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начине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преиспитују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стварања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начине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вербалне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причање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језичке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истражују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графичке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симболе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их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смисленим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контекстима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овладавају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различитим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начинима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користећи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технологију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0FD8" w:rsidRDefault="00F966AF" w:rsidP="00521DF8">
      <w:pPr>
        <w:spacing w:line="240" w:lineRule="auto"/>
        <w:ind w:left="360"/>
        <w:jc w:val="both"/>
        <w:rPr>
          <w:noProof/>
          <w:lang w:val="ru-RU"/>
        </w:rPr>
      </w:pPr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Развијање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свести о важности и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корисности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различитих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начина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графичког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других начина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симболичког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>представљања</w:t>
      </w:r>
      <w:proofErr w:type="spellEnd"/>
      <w:r w:rsidRPr="00D15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стварање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прилика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њихову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практичну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игри</w:t>
      </w:r>
      <w:proofErr w:type="spellEnd"/>
      <w:r w:rsidR="00DA39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7550" w:rsidRPr="00A67550">
        <w:rPr>
          <w:noProof/>
          <w:lang w:val="ru-RU"/>
        </w:rPr>
        <w:t xml:space="preserve"> </w:t>
      </w:r>
    </w:p>
    <w:p w:rsidR="00260FD8" w:rsidRDefault="00260FD8" w:rsidP="009553F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Права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припрема</w:t>
      </w:r>
      <w:proofErr w:type="spellEnd"/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 за школу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разумевање</w:t>
      </w:r>
      <w:proofErr w:type="spellEnd"/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свог</w:t>
      </w:r>
      <w:proofErr w:type="spellEnd"/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непосредног</w:t>
      </w:r>
      <w:proofErr w:type="spellEnd"/>
      <w:r w:rsidRPr="00DA3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988">
        <w:rPr>
          <w:rFonts w:ascii="Times New Roman" w:hAnsi="Times New Roman" w:cs="Times New Roman"/>
          <w:sz w:val="24"/>
          <w:szCs w:val="24"/>
          <w:lang w:val="ru-RU"/>
        </w:rPr>
        <w:t>окружења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осећања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поступке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искрена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одраслих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богато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развијена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МАШТА и ИГРА.</w:t>
      </w:r>
    </w:p>
    <w:p w:rsidR="009553FB" w:rsidRPr="009553FB" w:rsidRDefault="009553FB" w:rsidP="009553F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B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Педагог Марија Марковић</w:t>
      </w:r>
    </w:p>
    <w:p w:rsidR="00A67550" w:rsidRPr="00A67550" w:rsidRDefault="00A67550" w:rsidP="00521DF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7550">
        <w:rPr>
          <w:rFonts w:ascii="Times New Roman" w:hAnsi="Times New Roman" w:cs="Times New Roman"/>
          <w:noProof/>
          <w:sz w:val="24"/>
          <w:szCs w:val="24"/>
        </w:rPr>
        <w:t>Неки од примера лит</w:t>
      </w:r>
      <w:r w:rsidR="004E1E14">
        <w:rPr>
          <w:rFonts w:ascii="Times New Roman" w:hAnsi="Times New Roman" w:cs="Times New Roman"/>
          <w:noProof/>
          <w:sz w:val="24"/>
          <w:szCs w:val="24"/>
        </w:rPr>
        <w:t>ерарних целина у радним собама дечјих вртића</w:t>
      </w:r>
      <w:r w:rsidR="00CE7BC9">
        <w:rPr>
          <w:rFonts w:ascii="Times New Roman" w:hAnsi="Times New Roman" w:cs="Times New Roman"/>
          <w:noProof/>
          <w:sz w:val="24"/>
          <w:szCs w:val="24"/>
        </w:rPr>
        <w:t xml:space="preserve">, и </w:t>
      </w:r>
      <w:r w:rsidRPr="00A67550">
        <w:rPr>
          <w:rFonts w:ascii="Times New Roman" w:hAnsi="Times New Roman" w:cs="Times New Roman"/>
          <w:noProof/>
          <w:sz w:val="24"/>
          <w:szCs w:val="24"/>
        </w:rPr>
        <w:t>свакако</w:t>
      </w:r>
      <w:r w:rsidR="00CE7BC9">
        <w:rPr>
          <w:rFonts w:ascii="Times New Roman" w:hAnsi="Times New Roman" w:cs="Times New Roman"/>
          <w:noProof/>
          <w:sz w:val="24"/>
          <w:szCs w:val="24"/>
        </w:rPr>
        <w:t xml:space="preserve"> су добродошле нове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идеје,</w:t>
      </w:r>
      <w:r w:rsidR="00260FD8">
        <w:rPr>
          <w:rFonts w:ascii="Times New Roman" w:hAnsi="Times New Roman" w:cs="Times New Roman"/>
          <w:noProof/>
          <w:sz w:val="24"/>
          <w:szCs w:val="24"/>
        </w:rPr>
        <w:t xml:space="preserve"> предлоз</w:t>
      </w:r>
      <w:r w:rsidR="00CE7BC9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AA6642" w:rsidRDefault="003B6795" w:rsidP="008F6C0C">
      <w:pPr>
        <w:jc w:val="both"/>
        <w:rPr>
          <w:noProof/>
          <w:lang w:val="en-US"/>
        </w:rPr>
      </w:pPr>
      <w:r w:rsidRPr="003B6795">
        <w:rPr>
          <w:noProof/>
          <w:lang w:val="en-US"/>
        </w:rPr>
        <w:lastRenderedPageBreak/>
        <w:drawing>
          <wp:inline distT="0" distB="0" distL="0" distR="0">
            <wp:extent cx="3270250" cy="4076677"/>
            <wp:effectExtent l="0" t="0" r="6350" b="635"/>
            <wp:docPr id="10" name="Picture 10" descr="C:\Users\HP\Pictures\cfaff0e8e38f0e77afeea457e78f6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cfaff0e8e38f0e77afeea457e78f65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5" cy="41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FD8" w:rsidRPr="00260FD8">
        <w:rPr>
          <w:noProof/>
          <w:lang w:val="en-US"/>
        </w:rPr>
        <w:t xml:space="preserve"> </w:t>
      </w:r>
      <w:r w:rsidR="00260FD8">
        <w:rPr>
          <w:noProof/>
          <w:lang w:val="en-US"/>
        </w:rPr>
        <w:drawing>
          <wp:inline distT="0" distB="0" distL="0" distR="0" wp14:anchorId="27C3EFD9" wp14:editId="22D518CC">
            <wp:extent cx="2295525" cy="3971925"/>
            <wp:effectExtent l="0" t="0" r="9525" b="9525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550">
        <w:rPr>
          <w:noProof/>
          <w:lang w:val="en-US"/>
        </w:rPr>
        <w:drawing>
          <wp:inline distT="0" distB="0" distL="0" distR="0" wp14:anchorId="1321A6AF" wp14:editId="0D0455E1">
            <wp:extent cx="2314575" cy="3752850"/>
            <wp:effectExtent l="0" t="0" r="9525" b="0"/>
            <wp:docPr id="12" name="Picture 12" descr="C:\Users\Steva\Downloads\20200914_202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teva\Downloads\20200914_202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ECC">
        <w:rPr>
          <w:noProof/>
          <w:lang w:val="en-US"/>
        </w:rPr>
        <w:drawing>
          <wp:inline distT="0" distB="0" distL="0" distR="0" wp14:anchorId="5135891B" wp14:editId="0DD9B537">
            <wp:extent cx="3248025" cy="3621405"/>
            <wp:effectExtent l="0" t="0" r="9525" b="0"/>
            <wp:docPr id="20" name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88" w:rsidRPr="00CB51DC" w:rsidRDefault="00DA3988" w:rsidP="008F6C0C">
      <w:pPr>
        <w:jc w:val="both"/>
        <w:rPr>
          <w:noProof/>
          <w:lang w:val="ru-RU"/>
        </w:rPr>
      </w:pPr>
    </w:p>
    <w:p w:rsidR="00A67550" w:rsidRPr="00CB51DC" w:rsidRDefault="00A67550" w:rsidP="008F6C0C">
      <w:pPr>
        <w:jc w:val="both"/>
        <w:rPr>
          <w:noProof/>
          <w:lang w:val="ru-RU"/>
        </w:rPr>
      </w:pPr>
    </w:p>
    <w:p w:rsidR="003B6795" w:rsidRPr="00A67550" w:rsidRDefault="003B6795" w:rsidP="008F6C0C">
      <w:pPr>
        <w:jc w:val="both"/>
        <w:rPr>
          <w:noProof/>
          <w:lang w:val="ru-RU"/>
        </w:rPr>
      </w:pPr>
    </w:p>
    <w:p w:rsidR="006D15AC" w:rsidRPr="00A67550" w:rsidRDefault="006D15AC" w:rsidP="008F6C0C">
      <w:pPr>
        <w:jc w:val="both"/>
        <w:rPr>
          <w:noProof/>
          <w:lang w:val="ru-RU"/>
        </w:rPr>
      </w:pPr>
    </w:p>
    <w:sectPr w:rsidR="006D15AC" w:rsidRPr="00A67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2DE"/>
    <w:multiLevelType w:val="hybridMultilevel"/>
    <w:tmpl w:val="B79A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215"/>
    <w:multiLevelType w:val="hybridMultilevel"/>
    <w:tmpl w:val="D6120A4C"/>
    <w:lvl w:ilvl="0" w:tplc="7CCC2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1629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7017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056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E9AB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E747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E074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EA14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C78F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9881B50"/>
    <w:multiLevelType w:val="hybridMultilevel"/>
    <w:tmpl w:val="251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C4"/>
    <w:rsid w:val="00061066"/>
    <w:rsid w:val="000C7CC4"/>
    <w:rsid w:val="00145B10"/>
    <w:rsid w:val="00170B57"/>
    <w:rsid w:val="00191ECC"/>
    <w:rsid w:val="0023465C"/>
    <w:rsid w:val="00260FD8"/>
    <w:rsid w:val="002C35EC"/>
    <w:rsid w:val="002D76F8"/>
    <w:rsid w:val="002E7F4F"/>
    <w:rsid w:val="003871C8"/>
    <w:rsid w:val="003B6795"/>
    <w:rsid w:val="00405725"/>
    <w:rsid w:val="00492E77"/>
    <w:rsid w:val="004C3693"/>
    <w:rsid w:val="004E1E14"/>
    <w:rsid w:val="00521DF8"/>
    <w:rsid w:val="00651D01"/>
    <w:rsid w:val="006D15AC"/>
    <w:rsid w:val="006E0A58"/>
    <w:rsid w:val="006E7374"/>
    <w:rsid w:val="006F20A4"/>
    <w:rsid w:val="007E05B4"/>
    <w:rsid w:val="008A34C1"/>
    <w:rsid w:val="008D7E75"/>
    <w:rsid w:val="008F3842"/>
    <w:rsid w:val="008F6C0C"/>
    <w:rsid w:val="009553FB"/>
    <w:rsid w:val="00A67550"/>
    <w:rsid w:val="00AA6642"/>
    <w:rsid w:val="00AC1A94"/>
    <w:rsid w:val="00B7322C"/>
    <w:rsid w:val="00B83EBD"/>
    <w:rsid w:val="00C03260"/>
    <w:rsid w:val="00C20593"/>
    <w:rsid w:val="00CB51DC"/>
    <w:rsid w:val="00CE7B3D"/>
    <w:rsid w:val="00CE7BC9"/>
    <w:rsid w:val="00DA3988"/>
    <w:rsid w:val="00E602B7"/>
    <w:rsid w:val="00F5038E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433E"/>
  <w15:chartTrackingRefBased/>
  <w15:docId w15:val="{687CD88B-25E4-497D-9AFD-6BEFA43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F6FE-0025-472C-AFEB-BCD3E8D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2021-10-29T08:12:00Z</dcterms:created>
  <dcterms:modified xsi:type="dcterms:W3CDTF">2021-11-19T09:23:00Z</dcterms:modified>
</cp:coreProperties>
</file>