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E144BD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6574155</wp:posOffset>
            </wp:positionH>
            <wp:positionV relativeFrom="paragraph">
              <wp:posOffset>-631190</wp:posOffset>
            </wp:positionV>
            <wp:extent cx="1061720" cy="972185"/>
            <wp:effectExtent l="19050" t="0" r="5080" b="0"/>
            <wp:wrapNone/>
            <wp:docPr id="1" name="Picture 1" descr="i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7539990</wp:posOffset>
            </wp:positionH>
            <wp:positionV relativeFrom="paragraph">
              <wp:posOffset>-116205</wp:posOffset>
            </wp:positionV>
            <wp:extent cx="1059180" cy="972185"/>
            <wp:effectExtent l="19050" t="0" r="7620" b="0"/>
            <wp:wrapNone/>
            <wp:docPr id="4" name="Picture 1" descr="i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4BD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-876300</wp:posOffset>
            </wp:positionV>
            <wp:extent cx="1057275" cy="971550"/>
            <wp:effectExtent l="19050" t="0" r="9525" b="0"/>
            <wp:wrapNone/>
            <wp:docPr id="3" name="Picture 1" descr="i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4BD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5608481</wp:posOffset>
            </wp:positionH>
            <wp:positionV relativeFrom="paragraph">
              <wp:posOffset>-875763</wp:posOffset>
            </wp:positionV>
            <wp:extent cx="1059690" cy="972355"/>
            <wp:effectExtent l="19050" t="0" r="7110" b="0"/>
            <wp:wrapNone/>
            <wp:docPr id="2" name="Picture 1" descr="i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690" cy="97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A13" w:rsidRPr="00EA2A13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FB11A8" w:rsidRDefault="00FB11A8" w:rsidP="00E54661">
                  <w:pPr>
                    <w:rPr>
                      <w:b/>
                      <w:bCs/>
                      <w:color w:val="2F5496" w:themeColor="accent1" w:themeShade="BF"/>
                      <w:sz w:val="144"/>
                      <w:szCs w:val="144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color w:val="2F5496" w:themeColor="accent1" w:themeShade="BF"/>
                      <w:sz w:val="144"/>
                      <w:szCs w:val="144"/>
                    </w:rPr>
                    <w:t>Ј e</w:t>
                  </w:r>
                  <w:r w:rsidR="00D013F7" w:rsidRPr="00FB11A8">
                    <w:rPr>
                      <w:rFonts w:ascii="Palatino Linotype" w:hAnsi="Palatino Linotype"/>
                      <w:b/>
                      <w:bCs/>
                      <w:i/>
                      <w:iCs/>
                      <w:color w:val="2F5496" w:themeColor="accent1" w:themeShade="BF"/>
                      <w:sz w:val="144"/>
                      <w:szCs w:val="144"/>
                    </w:rPr>
                    <w:t xml:space="preserve"> л о в н и к </w:t>
                  </w:r>
                  <w:r w:rsidR="00FA5FA7" w:rsidRPr="00FB11A8">
                    <w:rPr>
                      <w:rFonts w:ascii="Palatino Linotype" w:hAnsi="Palatino Linotype"/>
                      <w:b/>
                      <w:bCs/>
                      <w:i/>
                      <w:iCs/>
                      <w:color w:val="2F5496" w:themeColor="accent1" w:themeShade="BF"/>
                      <w:sz w:val="144"/>
                      <w:szCs w:val="144"/>
                    </w:rPr>
                    <w:t xml:space="preserve">   </w:t>
                  </w:r>
                  <w:r w:rsidR="00E54661" w:rsidRPr="00FB11A8">
                    <w:rPr>
                      <w:rFonts w:ascii="Palatino Linotype" w:hAnsi="Palatino Linotype"/>
                      <w:b/>
                      <w:bCs/>
                      <w:i/>
                      <w:iCs/>
                      <w:color w:val="2F5496" w:themeColor="accent1" w:themeShade="BF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Pr="00FB11A8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color w:val="2F5496" w:themeColor="accent1" w:themeShade="BF"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F660AC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16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E73718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4646EF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F660AC">
        <w:rPr>
          <w:rFonts w:ascii="Palatino Linotype" w:eastAsia="Times New Roman" w:hAnsi="Palatino Linotype" w:cs="Arial"/>
          <w:b/>
          <w:sz w:val="32"/>
          <w:szCs w:val="32"/>
          <w:lang/>
        </w:rPr>
        <w:t>20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4646EF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118"/>
        <w:gridCol w:w="3544"/>
        <w:gridCol w:w="5845"/>
      </w:tblGrid>
      <w:tr w:rsidR="00FA5FA7" w:rsidRPr="00FA5FA7" w:rsidTr="00606F6A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11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3544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845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CB2C82" w:rsidRPr="00FA5FA7" w:rsidTr="00606F6A">
        <w:trPr>
          <w:trHeight w:val="542"/>
        </w:trPr>
        <w:tc>
          <w:tcPr>
            <w:tcW w:w="1521" w:type="dxa"/>
            <w:vAlign w:val="center"/>
          </w:tcPr>
          <w:p w:rsidR="00CB2C82" w:rsidRPr="002C41B7" w:rsidRDefault="00CB2C8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CB2C82" w:rsidRPr="00C50AC8" w:rsidRDefault="00CB2C82" w:rsidP="00C50AC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16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2.</w:t>
            </w:r>
          </w:p>
        </w:tc>
        <w:tc>
          <w:tcPr>
            <w:tcW w:w="3118" w:type="dxa"/>
          </w:tcPr>
          <w:p w:rsidR="00CB2C82" w:rsidRPr="002C41B7" w:rsidRDefault="00CB2C82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Павлака,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свињска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печеница,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млеко</w:t>
            </w:r>
          </w:p>
        </w:tc>
        <w:tc>
          <w:tcPr>
            <w:tcW w:w="3544" w:type="dxa"/>
          </w:tcPr>
          <w:p w:rsidR="00CB2C82" w:rsidRPr="002C41B7" w:rsidRDefault="00CB2C82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Гриз </w:t>
            </w:r>
          </w:p>
        </w:tc>
        <w:tc>
          <w:tcPr>
            <w:tcW w:w="5845" w:type="dxa"/>
          </w:tcPr>
          <w:p w:rsidR="00CB2C82" w:rsidRPr="002C41B7" w:rsidRDefault="00606F6A" w:rsidP="00606F6A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Парадајз чорба са овсеним пахуљицама, запечене макароне са сиром, </w:t>
            </w:r>
            <w:r w:rsidR="00CB2C82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кис.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паприка</w:t>
            </w:r>
            <w:r w:rsidR="00CB2C82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салата, јабука</w:t>
            </w:r>
          </w:p>
        </w:tc>
      </w:tr>
      <w:tr w:rsidR="00CB2C82" w:rsidRPr="00FA5FA7" w:rsidTr="00606F6A">
        <w:trPr>
          <w:trHeight w:val="542"/>
        </w:trPr>
        <w:tc>
          <w:tcPr>
            <w:tcW w:w="1521" w:type="dxa"/>
            <w:vAlign w:val="center"/>
          </w:tcPr>
          <w:p w:rsidR="00CB2C82" w:rsidRPr="002C41B7" w:rsidRDefault="00CB2C8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CB2C82" w:rsidRPr="002C41B7" w:rsidRDefault="00CB2C82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7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CB2C82" w:rsidRPr="002C41B7" w:rsidRDefault="00CB2C82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Качамак са сиром, јогурт</w:t>
            </w:r>
          </w:p>
        </w:tc>
        <w:tc>
          <w:tcPr>
            <w:tcW w:w="3544" w:type="dxa"/>
          </w:tcPr>
          <w:p w:rsidR="00CB2C82" w:rsidRPr="00B609F4" w:rsidRDefault="00CB2C82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Колач са шаргарепом, чај са лимуном</w:t>
            </w:r>
          </w:p>
        </w:tc>
        <w:tc>
          <w:tcPr>
            <w:tcW w:w="5845" w:type="dxa"/>
          </w:tcPr>
          <w:p w:rsidR="00CB2C82" w:rsidRPr="002C41B7" w:rsidRDefault="00606F6A" w:rsidP="00606F6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Кромпир паприкаш са пилетином (батак), купус</w:t>
            </w:r>
            <w:r w:rsidR="00CB2C82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салата,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мандарина</w:t>
            </w:r>
          </w:p>
        </w:tc>
      </w:tr>
      <w:tr w:rsidR="00CB2C82" w:rsidRPr="00FA5FA7" w:rsidTr="00606F6A">
        <w:trPr>
          <w:trHeight w:val="542"/>
        </w:trPr>
        <w:tc>
          <w:tcPr>
            <w:tcW w:w="1521" w:type="dxa"/>
            <w:vAlign w:val="center"/>
          </w:tcPr>
          <w:p w:rsidR="00CB2C82" w:rsidRPr="002C41B7" w:rsidRDefault="00CB2C8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CB2C82" w:rsidRPr="002C41B7" w:rsidRDefault="00CB2C82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8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B2C82" w:rsidRPr="002C41B7" w:rsidRDefault="00CB2C82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Намаз од с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ардине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и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павлаке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, хлеб, јогурт</w:t>
            </w:r>
          </w:p>
        </w:tc>
        <w:tc>
          <w:tcPr>
            <w:tcW w:w="3544" w:type="dxa"/>
          </w:tcPr>
          <w:p w:rsidR="00CB2C82" w:rsidRPr="002C41B7" w:rsidRDefault="00CB2C82" w:rsidP="00BD196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Пита са сиром, чај</w:t>
            </w:r>
          </w:p>
        </w:tc>
        <w:tc>
          <w:tcPr>
            <w:tcW w:w="5845" w:type="dxa"/>
          </w:tcPr>
          <w:p w:rsidR="00CB2C82" w:rsidRPr="002C41B7" w:rsidRDefault="00606F6A" w:rsidP="00606F6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Сарма од киселог купуса са мешаним</w:t>
            </w:r>
            <w:r w:rsidR="00CB2C82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месом,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поморанџа</w:t>
            </w:r>
          </w:p>
        </w:tc>
      </w:tr>
      <w:tr w:rsidR="00CB2C82" w:rsidRPr="00FA5FA7" w:rsidTr="00606F6A">
        <w:trPr>
          <w:trHeight w:val="542"/>
        </w:trPr>
        <w:tc>
          <w:tcPr>
            <w:tcW w:w="1521" w:type="dxa"/>
            <w:vAlign w:val="center"/>
          </w:tcPr>
          <w:p w:rsidR="00CB2C82" w:rsidRPr="002C41B7" w:rsidRDefault="00CB2C8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CB2C82" w:rsidRPr="002C41B7" w:rsidRDefault="00CB2C82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9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CB2C82" w:rsidRPr="00CB2C82" w:rsidRDefault="00CB2C82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proofErr w:type="spellStart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Намаз</w:t>
            </w:r>
            <w:proofErr w:type="spellEnd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од</w:t>
            </w:r>
            <w:proofErr w:type="spellEnd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бареног</w:t>
            </w:r>
            <w:proofErr w:type="spellEnd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јајета</w:t>
            </w:r>
            <w:proofErr w:type="spellEnd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и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крем сира</w:t>
            </w:r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>хлеб</w:t>
            </w:r>
            <w:proofErr w:type="spellEnd"/>
            <w:r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какао</w:t>
            </w:r>
          </w:p>
        </w:tc>
        <w:tc>
          <w:tcPr>
            <w:tcW w:w="3544" w:type="dxa"/>
          </w:tcPr>
          <w:p w:rsidR="00CB2C82" w:rsidRPr="00CB2C82" w:rsidRDefault="00CB2C82" w:rsidP="00606F6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 xml:space="preserve">Кекс и </w:t>
            </w:r>
            <w:r w:rsidR="00606F6A"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 xml:space="preserve">воћни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сок</w:t>
            </w:r>
            <w:r w:rsidR="00606F6A"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5845" w:type="dxa"/>
          </w:tcPr>
          <w:p w:rsidR="00CB2C82" w:rsidRPr="002C41B7" w:rsidRDefault="00606F6A" w:rsidP="00606F6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Панирани ослић, прилог динстана шаргарепа и кукуруз</w:t>
            </w:r>
            <w:r w:rsidR="00CB2C82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,</w:t>
            </w:r>
            <w:r w:rsidR="00CB2C82"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јабука</w:t>
            </w:r>
          </w:p>
        </w:tc>
      </w:tr>
      <w:tr w:rsidR="00CB2C82" w:rsidRPr="00FA5FA7" w:rsidTr="00606F6A">
        <w:trPr>
          <w:trHeight w:val="543"/>
        </w:trPr>
        <w:tc>
          <w:tcPr>
            <w:tcW w:w="1521" w:type="dxa"/>
            <w:vAlign w:val="center"/>
          </w:tcPr>
          <w:p w:rsidR="00CB2C82" w:rsidRPr="002C41B7" w:rsidRDefault="00CB2C8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CB2C82" w:rsidRPr="002C41B7" w:rsidRDefault="00CB2C82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CB2C82" w:rsidRPr="002C41B7" w:rsidRDefault="00CB2C82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Путер, м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ед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, хлеб, млеко</w:t>
            </w:r>
          </w:p>
        </w:tc>
        <w:tc>
          <w:tcPr>
            <w:tcW w:w="3544" w:type="dxa"/>
          </w:tcPr>
          <w:p w:rsidR="00CB2C82" w:rsidRPr="00606F6A" w:rsidRDefault="00606F6A" w:rsidP="0063657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Интегралне погачице са сусамом, чај</w:t>
            </w:r>
          </w:p>
        </w:tc>
        <w:tc>
          <w:tcPr>
            <w:tcW w:w="5845" w:type="dxa"/>
          </w:tcPr>
          <w:p w:rsidR="00CB2C82" w:rsidRPr="002C41B7" w:rsidRDefault="00606F6A" w:rsidP="00606F6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Грашак са јунећим месом, купус салата</w:t>
            </w:r>
            <w:r w:rsidR="00CB2C82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, </w:t>
            </w:r>
            <w:r w:rsidR="00CB2C82"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јабука</w:t>
            </w:r>
          </w:p>
        </w:tc>
      </w:tr>
    </w:tbl>
    <w:p w:rsidR="00FA5FA7" w:rsidRPr="00FA5FA7" w:rsidRDefault="00FA5FA7" w:rsidP="00FA5FA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CB2C82" w:rsidRDefault="009F38A0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BD196B">
              <w:rPr>
                <w:rFonts w:ascii="Palatino Linotype" w:eastAsia="Times New Roman" w:hAnsi="Palatino Linotype" w:cs="Arial"/>
                <w:sz w:val="24"/>
                <w:szCs w:val="40"/>
              </w:rPr>
              <w:t>31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79</w:t>
            </w:r>
          </w:p>
        </w:tc>
        <w:tc>
          <w:tcPr>
            <w:tcW w:w="1843" w:type="dxa"/>
          </w:tcPr>
          <w:p w:rsidR="001F4B4E" w:rsidRPr="00FB11A8" w:rsidRDefault="009F38A0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</w:p>
        </w:tc>
        <w:tc>
          <w:tcPr>
            <w:tcW w:w="1559" w:type="dxa"/>
          </w:tcPr>
          <w:p w:rsidR="001F4B4E" w:rsidRPr="00FB11A8" w:rsidRDefault="00030A34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</w:t>
            </w:r>
          </w:p>
        </w:tc>
        <w:tc>
          <w:tcPr>
            <w:tcW w:w="1756" w:type="dxa"/>
          </w:tcPr>
          <w:p w:rsidR="001F4B4E" w:rsidRPr="00CB2C82" w:rsidRDefault="009F38A0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030A34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83</w:t>
            </w:r>
          </w:p>
        </w:tc>
        <w:tc>
          <w:tcPr>
            <w:tcW w:w="1547" w:type="dxa"/>
          </w:tcPr>
          <w:p w:rsidR="001F4B4E" w:rsidRPr="00FB11A8" w:rsidRDefault="00FB11A8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</w:p>
        </w:tc>
        <w:tc>
          <w:tcPr>
            <w:tcW w:w="1056" w:type="dxa"/>
          </w:tcPr>
          <w:p w:rsidR="001F4B4E" w:rsidRPr="00FB11A8" w:rsidRDefault="00CB2C82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</w:p>
        </w:tc>
        <w:tc>
          <w:tcPr>
            <w:tcW w:w="1150" w:type="dxa"/>
          </w:tcPr>
          <w:p w:rsidR="001F4B4E" w:rsidRPr="00FB11A8" w:rsidRDefault="00FB11A8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13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</w:t>
            </w:r>
          </w:p>
        </w:tc>
        <w:tc>
          <w:tcPr>
            <w:tcW w:w="851" w:type="dxa"/>
          </w:tcPr>
          <w:p w:rsidR="001F4B4E" w:rsidRPr="00FB11A8" w:rsidRDefault="009F38A0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</w:p>
        </w:tc>
        <w:tc>
          <w:tcPr>
            <w:tcW w:w="709" w:type="dxa"/>
          </w:tcPr>
          <w:p w:rsidR="001F4B4E" w:rsidRPr="00CB2C82" w:rsidRDefault="00CB2C82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94</w:t>
            </w:r>
          </w:p>
        </w:tc>
        <w:tc>
          <w:tcPr>
            <w:tcW w:w="987" w:type="dxa"/>
          </w:tcPr>
          <w:p w:rsidR="001F4B4E" w:rsidRPr="00CB2C82" w:rsidRDefault="00FB11A8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09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CB2C82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55</w:t>
            </w:r>
          </w:p>
        </w:tc>
        <w:tc>
          <w:tcPr>
            <w:tcW w:w="720" w:type="dxa"/>
          </w:tcPr>
          <w:p w:rsidR="001F4B4E" w:rsidRPr="00FB11A8" w:rsidRDefault="00CB2C82" w:rsidP="00CB2C8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</w:p>
        </w:tc>
      </w:tr>
    </w:tbl>
    <w:p w:rsidR="0046685A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</w:p>
    <w:p w:rsidR="0046685A" w:rsidRPr="00FD1D06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0E493E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 xml:space="preserve">Бр: </w:t>
      </w:r>
      <w:r w:rsidR="00E73718">
        <w:rPr>
          <w:rFonts w:eastAsia="Batang"/>
          <w:color w:val="333399"/>
        </w:rPr>
        <w:t>2</w:t>
      </w:r>
      <w:r w:rsidR="00FB11A8">
        <w:rPr>
          <w:rFonts w:eastAsia="Batang"/>
          <w:color w:val="333399"/>
          <w:lang/>
        </w:rPr>
        <w:t>48</w:t>
      </w:r>
      <w:r w:rsidR="00BD196B">
        <w:rPr>
          <w:rFonts w:eastAsia="Batang"/>
          <w:color w:val="333399"/>
        </w:rPr>
        <w:t>5</w:t>
      </w:r>
      <w:r w:rsidR="00CB2C82">
        <w:rPr>
          <w:rFonts w:eastAsia="Batang"/>
          <w:color w:val="333399"/>
          <w:lang/>
        </w:rPr>
        <w:t>/1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BD196B">
        <w:rPr>
          <w:rFonts w:eastAsia="Batang"/>
          <w:color w:val="333399"/>
        </w:rPr>
        <w:t>0</w:t>
      </w:r>
      <w:r w:rsidR="00FB11A8">
        <w:rPr>
          <w:rFonts w:eastAsia="Batang"/>
          <w:color w:val="333399"/>
          <w:lang/>
        </w:rPr>
        <w:t>2</w:t>
      </w:r>
      <w:r w:rsidR="00BA60DA">
        <w:rPr>
          <w:rFonts w:eastAsia="Batang"/>
          <w:color w:val="333399"/>
          <w:lang w:val="sr-Cyrl-CS"/>
        </w:rPr>
        <w:t>.</w:t>
      </w:r>
      <w:r w:rsidR="00E73718">
        <w:rPr>
          <w:rFonts w:eastAsia="Batang"/>
          <w:color w:val="333399"/>
        </w:rPr>
        <w:t>1</w:t>
      </w:r>
      <w:r w:rsidR="00FB11A8">
        <w:rPr>
          <w:rFonts w:eastAsia="Batang"/>
          <w:color w:val="333399"/>
          <w:lang/>
        </w:rPr>
        <w:t>2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D196B">
        <w:rPr>
          <w:rFonts w:eastAsia="Batang"/>
          <w:color w:val="333399"/>
        </w:rPr>
        <w:t>4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          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616621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616621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616621">
        <w:rPr>
          <w:rFonts w:ascii="Georgia" w:eastAsia="Batang" w:hAnsi="Georgia" w:cs="Microsoft Sans Serif"/>
          <w:b/>
          <w:i/>
        </w:rPr>
        <w:t>Бошњак</w:t>
      </w:r>
      <w:proofErr w:type="spellEnd"/>
      <w:r w:rsidR="00616621">
        <w:rPr>
          <w:rFonts w:ascii="Georgia" w:eastAsia="Batang" w:hAnsi="Georgia" w:cs="Microsoft Sans Serif"/>
          <w:i/>
          <w:lang w:val="sr-Latn-CS"/>
        </w:rPr>
        <w:t xml:space="preserve">   </w:t>
      </w:r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E156AF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i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</w:p>
    <w:p w:rsidR="00F71514" w:rsidRDefault="0046685A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b/>
          <w:i/>
          <w:lang w:val="sr-Cyrl-CS"/>
        </w:rPr>
      </w:pPr>
      <w:r>
        <w:rPr>
          <w:rFonts w:ascii="Georgia" w:eastAsia="Batang" w:hAnsi="Georgia" w:cs="Microsoft Sans Serif"/>
          <w:i/>
          <w:lang w:val="sr-Latn-CS"/>
        </w:rPr>
        <w:t xml:space="preserve">     </w:t>
      </w:r>
      <w:r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lang w:val="sr-Cyrl-CS"/>
        </w:rPr>
        <w:t xml:space="preserve">    </w:t>
      </w:r>
    </w:p>
    <w:p w:rsidR="00FA5FA7" w:rsidRPr="00C560C5" w:rsidRDefault="0046685A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B5D8B"/>
    <w:rsid w:val="000E11C4"/>
    <w:rsid w:val="000E493E"/>
    <w:rsid w:val="000F3543"/>
    <w:rsid w:val="0010296C"/>
    <w:rsid w:val="001056F6"/>
    <w:rsid w:val="00144BFB"/>
    <w:rsid w:val="00160B55"/>
    <w:rsid w:val="001623CC"/>
    <w:rsid w:val="00180836"/>
    <w:rsid w:val="0019215C"/>
    <w:rsid w:val="001B7BB5"/>
    <w:rsid w:val="001C225D"/>
    <w:rsid w:val="001C476F"/>
    <w:rsid w:val="001E77FA"/>
    <w:rsid w:val="001F3690"/>
    <w:rsid w:val="001F4B4E"/>
    <w:rsid w:val="002309CB"/>
    <w:rsid w:val="00243D8E"/>
    <w:rsid w:val="0024761A"/>
    <w:rsid w:val="002B4A73"/>
    <w:rsid w:val="002C41B7"/>
    <w:rsid w:val="002D7A66"/>
    <w:rsid w:val="003050A5"/>
    <w:rsid w:val="00307342"/>
    <w:rsid w:val="00356AE1"/>
    <w:rsid w:val="003571DC"/>
    <w:rsid w:val="00367389"/>
    <w:rsid w:val="00383BCA"/>
    <w:rsid w:val="00393080"/>
    <w:rsid w:val="003B1B36"/>
    <w:rsid w:val="00402F87"/>
    <w:rsid w:val="004346FB"/>
    <w:rsid w:val="00437B6E"/>
    <w:rsid w:val="00443E92"/>
    <w:rsid w:val="004507C7"/>
    <w:rsid w:val="004646EF"/>
    <w:rsid w:val="0046685A"/>
    <w:rsid w:val="0047688B"/>
    <w:rsid w:val="00476E81"/>
    <w:rsid w:val="004B393C"/>
    <w:rsid w:val="004B3D19"/>
    <w:rsid w:val="004C42F5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D1CC5"/>
    <w:rsid w:val="005F4A04"/>
    <w:rsid w:val="00606E39"/>
    <w:rsid w:val="00606F6A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6992"/>
    <w:rsid w:val="006D2F8C"/>
    <w:rsid w:val="006F7207"/>
    <w:rsid w:val="007109E5"/>
    <w:rsid w:val="007154F9"/>
    <w:rsid w:val="007377BC"/>
    <w:rsid w:val="00747FF5"/>
    <w:rsid w:val="0075315A"/>
    <w:rsid w:val="00792BA2"/>
    <w:rsid w:val="007A2ED6"/>
    <w:rsid w:val="007B6D6A"/>
    <w:rsid w:val="007B7CDB"/>
    <w:rsid w:val="007E3E11"/>
    <w:rsid w:val="007F6AE5"/>
    <w:rsid w:val="00804341"/>
    <w:rsid w:val="00811F73"/>
    <w:rsid w:val="00812F62"/>
    <w:rsid w:val="00823E8B"/>
    <w:rsid w:val="00833F06"/>
    <w:rsid w:val="008733D5"/>
    <w:rsid w:val="00885D77"/>
    <w:rsid w:val="008F5115"/>
    <w:rsid w:val="009109F7"/>
    <w:rsid w:val="009254E8"/>
    <w:rsid w:val="0092654A"/>
    <w:rsid w:val="00943E96"/>
    <w:rsid w:val="00952E84"/>
    <w:rsid w:val="0095538C"/>
    <w:rsid w:val="00976424"/>
    <w:rsid w:val="0099210C"/>
    <w:rsid w:val="009A737A"/>
    <w:rsid w:val="009F38A0"/>
    <w:rsid w:val="009F69C4"/>
    <w:rsid w:val="00A0320A"/>
    <w:rsid w:val="00A07493"/>
    <w:rsid w:val="00A2545E"/>
    <w:rsid w:val="00A4740E"/>
    <w:rsid w:val="00A64D83"/>
    <w:rsid w:val="00A67054"/>
    <w:rsid w:val="00A71C7B"/>
    <w:rsid w:val="00A73B8F"/>
    <w:rsid w:val="00AB07CB"/>
    <w:rsid w:val="00AC3099"/>
    <w:rsid w:val="00AE75CE"/>
    <w:rsid w:val="00AF2C5B"/>
    <w:rsid w:val="00B609F4"/>
    <w:rsid w:val="00B63AD0"/>
    <w:rsid w:val="00B71F4D"/>
    <w:rsid w:val="00B73390"/>
    <w:rsid w:val="00B81BA0"/>
    <w:rsid w:val="00B92394"/>
    <w:rsid w:val="00BA60DA"/>
    <w:rsid w:val="00BA6FD1"/>
    <w:rsid w:val="00BD196B"/>
    <w:rsid w:val="00BE0543"/>
    <w:rsid w:val="00BE61CC"/>
    <w:rsid w:val="00BF1E0C"/>
    <w:rsid w:val="00BF5061"/>
    <w:rsid w:val="00C035D6"/>
    <w:rsid w:val="00C03FA8"/>
    <w:rsid w:val="00C32D1B"/>
    <w:rsid w:val="00C50AC8"/>
    <w:rsid w:val="00C53887"/>
    <w:rsid w:val="00C560C5"/>
    <w:rsid w:val="00C611EF"/>
    <w:rsid w:val="00C73372"/>
    <w:rsid w:val="00C94ACD"/>
    <w:rsid w:val="00C95BCC"/>
    <w:rsid w:val="00CA5796"/>
    <w:rsid w:val="00CB2C82"/>
    <w:rsid w:val="00CB749E"/>
    <w:rsid w:val="00CB75F1"/>
    <w:rsid w:val="00CC2882"/>
    <w:rsid w:val="00CC5883"/>
    <w:rsid w:val="00CD310D"/>
    <w:rsid w:val="00CE7DB1"/>
    <w:rsid w:val="00D013F7"/>
    <w:rsid w:val="00D84A0D"/>
    <w:rsid w:val="00DA5190"/>
    <w:rsid w:val="00DB07D3"/>
    <w:rsid w:val="00DB7F1E"/>
    <w:rsid w:val="00DE1D0B"/>
    <w:rsid w:val="00E0183F"/>
    <w:rsid w:val="00E144BD"/>
    <w:rsid w:val="00E156AF"/>
    <w:rsid w:val="00E27FD3"/>
    <w:rsid w:val="00E31E1B"/>
    <w:rsid w:val="00E54661"/>
    <w:rsid w:val="00E66411"/>
    <w:rsid w:val="00E73718"/>
    <w:rsid w:val="00E76AE9"/>
    <w:rsid w:val="00E81116"/>
    <w:rsid w:val="00E92FBD"/>
    <w:rsid w:val="00EA2A13"/>
    <w:rsid w:val="00EA3E7C"/>
    <w:rsid w:val="00EC5192"/>
    <w:rsid w:val="00EF5321"/>
    <w:rsid w:val="00F1473C"/>
    <w:rsid w:val="00F20356"/>
    <w:rsid w:val="00F21E0A"/>
    <w:rsid w:val="00F24D4C"/>
    <w:rsid w:val="00F4405E"/>
    <w:rsid w:val="00F52646"/>
    <w:rsid w:val="00F660AC"/>
    <w:rsid w:val="00F70765"/>
    <w:rsid w:val="00F71514"/>
    <w:rsid w:val="00F7286D"/>
    <w:rsid w:val="00F83462"/>
    <w:rsid w:val="00FA5FA7"/>
    <w:rsid w:val="00FB11A8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3F97-704C-49A8-B62E-A8A158B2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4</cp:revision>
  <cp:lastPrinted>2023-11-20T10:32:00Z</cp:lastPrinted>
  <dcterms:created xsi:type="dcterms:W3CDTF">2024-12-02T10:27:00Z</dcterms:created>
  <dcterms:modified xsi:type="dcterms:W3CDTF">2024-12-02T10:41:00Z</dcterms:modified>
</cp:coreProperties>
</file>